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20" w:rsidRPr="00BF3E3D" w:rsidRDefault="009E5D20" w:rsidP="00D62566">
      <w:pPr>
        <w:jc w:val="center"/>
        <w:rPr>
          <w:rFonts w:ascii="Calibri" w:hAnsi="Calibri" w:cs="Calibri"/>
          <w:b/>
          <w:bCs/>
          <w:color w:val="000080"/>
        </w:rPr>
      </w:pPr>
      <w:r w:rsidRPr="00BF3E3D">
        <w:rPr>
          <w:rFonts w:ascii="Calibri" w:hAnsi="Calibri" w:cs="Calibri"/>
          <w:b/>
          <w:bCs/>
          <w:color w:val="000080"/>
        </w:rPr>
        <w:t xml:space="preserve">ГОДОВОЙ ОТЧЕТ </w:t>
      </w:r>
      <w:r w:rsidRPr="00BF3E3D">
        <w:rPr>
          <w:rFonts w:ascii="Calibri" w:hAnsi="Calibri" w:cs="Calibri"/>
          <w:b/>
          <w:bCs/>
          <w:color w:val="000080"/>
        </w:rPr>
        <w:br/>
        <w:t>эмитента по итогам 20</w:t>
      </w:r>
      <w:r w:rsidR="00FF6649">
        <w:rPr>
          <w:rFonts w:ascii="Calibri" w:hAnsi="Calibri" w:cs="Calibri"/>
          <w:b/>
          <w:bCs/>
          <w:color w:val="000080"/>
        </w:rPr>
        <w:t>2</w:t>
      </w:r>
      <w:r w:rsidR="00E42B99">
        <w:rPr>
          <w:rFonts w:ascii="Calibri" w:hAnsi="Calibri" w:cs="Calibri"/>
          <w:b/>
          <w:bCs/>
          <w:color w:val="000080"/>
          <w:lang w:val="uz-Cyrl-UZ"/>
        </w:rPr>
        <w:t>3</w:t>
      </w:r>
      <w:r w:rsidRPr="00BF3E3D">
        <w:rPr>
          <w:rFonts w:ascii="Calibri" w:hAnsi="Calibri" w:cs="Calibri"/>
          <w:b/>
          <w:bCs/>
          <w:color w:val="000080"/>
        </w:rPr>
        <w:t xml:space="preserve"> года </w:t>
      </w:r>
    </w:p>
    <w:tbl>
      <w:tblPr>
        <w:tblW w:w="5515" w:type="pct"/>
        <w:tblInd w:w="-679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9"/>
        <w:gridCol w:w="53"/>
        <w:gridCol w:w="603"/>
        <w:gridCol w:w="1065"/>
        <w:gridCol w:w="143"/>
        <w:gridCol w:w="1107"/>
        <w:gridCol w:w="589"/>
        <w:gridCol w:w="197"/>
        <w:gridCol w:w="326"/>
        <w:gridCol w:w="111"/>
        <w:gridCol w:w="434"/>
        <w:gridCol w:w="623"/>
        <w:gridCol w:w="337"/>
        <w:gridCol w:w="165"/>
        <w:gridCol w:w="104"/>
        <w:gridCol w:w="830"/>
        <w:gridCol w:w="251"/>
        <w:gridCol w:w="273"/>
        <w:gridCol w:w="225"/>
        <w:gridCol w:w="2252"/>
        <w:gridCol w:w="12"/>
        <w:gridCol w:w="409"/>
      </w:tblGrid>
      <w:tr w:rsidR="009E5D20" w:rsidRPr="00BC36E0" w:rsidTr="00695474">
        <w:trPr>
          <w:gridAfter w:val="2"/>
          <w:wAfter w:w="421" w:type="dxa"/>
        </w:trPr>
        <w:tc>
          <w:tcPr>
            <w:tcW w:w="994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9E5D20" w:rsidRPr="00BF3E3D" w:rsidRDefault="009E5D20" w:rsidP="00CD35BF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lang w:val="uz-Cyrl-UZ"/>
              </w:rPr>
            </w:pPr>
            <w:bookmarkStart w:id="0" w:name="2479251"/>
            <w:bookmarkEnd w:id="0"/>
            <w:r w:rsidRPr="00BF3E3D">
              <w:rPr>
                <w:rFonts w:ascii="Calibri" w:hAnsi="Calibri" w:cs="Calibri"/>
                <w:color w:val="000000"/>
              </w:rPr>
              <w:t>Орган эмитента, утвердивший отчет:</w:t>
            </w:r>
          </w:p>
          <w:p w:rsidR="009E5D20" w:rsidRPr="00BF3E3D" w:rsidRDefault="009E5D20" w:rsidP="00BC36E0">
            <w:pPr>
              <w:pStyle w:val="a3"/>
              <w:spacing w:before="0" w:beforeAutospacing="0"/>
              <w:jc w:val="center"/>
              <w:rPr>
                <w:rFonts w:ascii="Calibri" w:hAnsi="Calibri" w:cs="Calibri"/>
                <w:color w:val="000000"/>
                <w:lang w:val="uz-Cyrl-UZ"/>
              </w:rPr>
            </w:pPr>
            <w:r w:rsidRPr="00BF3E3D">
              <w:rPr>
                <w:rFonts w:ascii="Calibri" w:hAnsi="Calibri" w:cs="Calibri"/>
                <w:color w:val="000000"/>
              </w:rPr>
              <w:t xml:space="preserve"> </w:t>
            </w:r>
            <w:r w:rsidRPr="00BF3E3D">
              <w:rPr>
                <w:rFonts w:ascii="Calibri" w:hAnsi="Calibri" w:cs="Calibri"/>
                <w:b/>
                <w:color w:val="000000"/>
              </w:rPr>
              <w:t>Общее собрание акционеров  Акционерного общества</w:t>
            </w:r>
            <w:r w:rsidRPr="00163F9B">
              <w:rPr>
                <w:rFonts w:ascii="Calibri" w:hAnsi="Calibri" w:cs="Calibri"/>
                <w:b/>
                <w:color w:val="000000"/>
              </w:rPr>
              <w:t xml:space="preserve"> "</w:t>
            </w:r>
            <w:r w:rsidR="00BC36E0">
              <w:rPr>
                <w:rFonts w:ascii="Calibri" w:hAnsi="Calibri" w:cs="Calibri"/>
                <w:b/>
                <w:color w:val="000000"/>
                <w:lang w:val="uz-Cyrl-UZ"/>
              </w:rPr>
              <w:t>Фарход дехкон бозори</w:t>
            </w:r>
            <w:r w:rsidR="00BC36E0" w:rsidRPr="00163F9B">
              <w:rPr>
                <w:rFonts w:ascii="Calibri" w:hAnsi="Calibri" w:cs="Calibri"/>
                <w:b/>
                <w:color w:val="000000"/>
              </w:rPr>
              <w:t xml:space="preserve"> </w:t>
            </w:r>
            <w:r w:rsidRPr="00163F9B">
              <w:rPr>
                <w:rFonts w:ascii="Calibri" w:hAnsi="Calibri" w:cs="Calibri"/>
                <w:b/>
                <w:color w:val="000000"/>
              </w:rPr>
              <w:t>"</w:t>
            </w:r>
          </w:p>
        </w:tc>
      </w:tr>
      <w:tr w:rsidR="009E5D20" w:rsidRPr="00BF3E3D" w:rsidTr="00695474">
        <w:trPr>
          <w:gridAfter w:val="2"/>
          <w:wAfter w:w="421" w:type="dxa"/>
        </w:trPr>
        <w:tc>
          <w:tcPr>
            <w:tcW w:w="994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9E5D20" w:rsidRPr="00BF3E3D" w:rsidRDefault="009E5D20" w:rsidP="00E42B99">
            <w:pPr>
              <w:pStyle w:val="a3"/>
              <w:jc w:val="center"/>
              <w:rPr>
                <w:rFonts w:ascii="Calibri" w:hAnsi="Calibri" w:cs="Calibri"/>
                <w:color w:val="000000"/>
              </w:rPr>
            </w:pPr>
            <w:r w:rsidRPr="00BF3E3D">
              <w:rPr>
                <w:rFonts w:ascii="Calibri" w:hAnsi="Calibri" w:cs="Calibri"/>
                <w:color w:val="000000"/>
              </w:rPr>
              <w:t xml:space="preserve">Дата утверждения отчета: </w:t>
            </w:r>
            <w:r w:rsidRPr="00BF3E3D">
              <w:rPr>
                <w:rFonts w:ascii="Calibri" w:hAnsi="Calibri" w:cs="Calibri"/>
                <w:color w:val="000000"/>
                <w:lang w:val="uz-Cyrl-UZ"/>
              </w:rPr>
              <w:t xml:space="preserve"> </w:t>
            </w:r>
            <w:r w:rsidR="00E42B99">
              <w:rPr>
                <w:rFonts w:ascii="Calibri" w:hAnsi="Calibri" w:cs="Calibri"/>
                <w:color w:val="000000"/>
                <w:lang w:val="uz-Cyrl-UZ"/>
              </w:rPr>
              <w:t>09</w:t>
            </w:r>
            <w:r w:rsidRPr="00CE42C0">
              <w:rPr>
                <w:rFonts w:ascii="Calibri" w:hAnsi="Calibri" w:cs="Calibri"/>
                <w:b/>
                <w:color w:val="000000"/>
                <w:lang w:val="uz-Cyrl-UZ"/>
              </w:rPr>
              <w:t>.0</w:t>
            </w:r>
            <w:r w:rsidR="00596156">
              <w:rPr>
                <w:rFonts w:ascii="Calibri" w:hAnsi="Calibri" w:cs="Calibri"/>
                <w:b/>
                <w:color w:val="000000"/>
                <w:lang w:val="uz-Cyrl-UZ"/>
              </w:rPr>
              <w:t>4</w:t>
            </w:r>
            <w:r w:rsidRPr="00CE42C0">
              <w:rPr>
                <w:rFonts w:ascii="Calibri" w:hAnsi="Calibri" w:cs="Calibri"/>
                <w:b/>
                <w:color w:val="000000"/>
                <w:lang w:val="uz-Cyrl-UZ"/>
              </w:rPr>
              <w:t>.20</w:t>
            </w:r>
            <w:r w:rsidR="0093665F">
              <w:rPr>
                <w:rFonts w:ascii="Calibri" w:hAnsi="Calibri" w:cs="Calibri"/>
                <w:b/>
                <w:color w:val="000000"/>
                <w:lang w:val="uz-Cyrl-UZ"/>
              </w:rPr>
              <w:t>2</w:t>
            </w:r>
            <w:r w:rsidR="00E42B99">
              <w:rPr>
                <w:rFonts w:ascii="Calibri" w:hAnsi="Calibri" w:cs="Calibri"/>
                <w:b/>
                <w:color w:val="000000"/>
                <w:lang w:val="uz-Cyrl-UZ"/>
              </w:rPr>
              <w:t>4</w:t>
            </w:r>
            <w:r w:rsidRPr="00BF3E3D">
              <w:rPr>
                <w:rFonts w:ascii="Calibri" w:hAnsi="Calibri" w:cs="Calibri"/>
                <w:b/>
                <w:color w:val="000000"/>
                <w:lang w:val="uz-Cyrl-UZ"/>
              </w:rPr>
              <w:t xml:space="preserve"> г.</w:t>
            </w:r>
          </w:p>
        </w:tc>
      </w:tr>
      <w:tr w:rsidR="009E5D20" w:rsidRPr="00BF14A0" w:rsidTr="00695474">
        <w:trPr>
          <w:gridAfter w:val="1"/>
          <w:wAfter w:w="409" w:type="dxa"/>
          <w:trHeight w:val="347"/>
        </w:trPr>
        <w:tc>
          <w:tcPr>
            <w:tcW w:w="3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9647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E251F7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51F7" w:rsidRPr="00BF14A0" w:rsidRDefault="00E251F7" w:rsidP="00E251F7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251F7" w:rsidRPr="00BF14A0" w:rsidRDefault="00E251F7" w:rsidP="00E251F7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Полное: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251F7" w:rsidRPr="00B12BE1" w:rsidRDefault="00E251F7" w:rsidP="00E251F7">
            <w:pPr>
              <w:rPr>
                <w:b/>
                <w:sz w:val="18"/>
                <w:szCs w:val="18"/>
              </w:rPr>
            </w:pPr>
            <w:r w:rsidRPr="00B12BE1">
              <w:rPr>
                <w:sz w:val="18"/>
                <w:szCs w:val="18"/>
              </w:rPr>
              <w:t>Акционерное общество</w:t>
            </w:r>
            <w:r w:rsidRPr="00B12BE1">
              <w:rPr>
                <w:b/>
                <w:sz w:val="18"/>
                <w:szCs w:val="18"/>
              </w:rPr>
              <w:t xml:space="preserve"> «</w:t>
            </w:r>
            <w:r w:rsidRPr="00B12BE1">
              <w:rPr>
                <w:sz w:val="18"/>
                <w:szCs w:val="18"/>
                <w:lang w:val="uz-Cyrl-UZ"/>
              </w:rPr>
              <w:t>Фарход деҳқон бозори</w:t>
            </w:r>
            <w:r w:rsidRPr="00B12BE1">
              <w:rPr>
                <w:b/>
                <w:sz w:val="18"/>
                <w:szCs w:val="18"/>
              </w:rPr>
              <w:t>»</w:t>
            </w:r>
          </w:p>
        </w:tc>
      </w:tr>
      <w:tr w:rsidR="00E251F7" w:rsidRPr="00FF6649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51F7" w:rsidRPr="00BF14A0" w:rsidRDefault="00E251F7" w:rsidP="00E251F7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251F7" w:rsidRPr="00BF14A0" w:rsidRDefault="00E251F7" w:rsidP="00E251F7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Сокращенное: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251F7" w:rsidRPr="00B12BE1" w:rsidRDefault="00E251F7" w:rsidP="00E251F7">
            <w:pPr>
              <w:rPr>
                <w:b/>
                <w:sz w:val="18"/>
                <w:szCs w:val="18"/>
                <w:lang w:val="en-US"/>
              </w:rPr>
            </w:pPr>
            <w:r w:rsidRPr="00B12BE1">
              <w:rPr>
                <w:sz w:val="18"/>
                <w:szCs w:val="18"/>
              </w:rPr>
              <w:t>АО</w:t>
            </w:r>
            <w:r w:rsidRPr="00B12BE1">
              <w:rPr>
                <w:b/>
                <w:sz w:val="18"/>
                <w:szCs w:val="18"/>
                <w:lang w:val="en-US"/>
              </w:rPr>
              <w:t xml:space="preserve"> «</w:t>
            </w:r>
            <w:r w:rsidRPr="00B12BE1">
              <w:rPr>
                <w:sz w:val="18"/>
                <w:szCs w:val="18"/>
                <w:lang w:val="uz-Cyrl-UZ"/>
              </w:rPr>
              <w:t xml:space="preserve"> Фарход деҳқон бозори</w:t>
            </w:r>
            <w:r w:rsidRPr="00B12BE1">
              <w:rPr>
                <w:b/>
                <w:sz w:val="18"/>
                <w:szCs w:val="18"/>
                <w:lang w:val="en-US"/>
              </w:rPr>
              <w:t xml:space="preserve"> »</w:t>
            </w:r>
          </w:p>
        </w:tc>
      </w:tr>
      <w:tr w:rsidR="009E5D20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CE42C0" w:rsidRDefault="009E5D20" w:rsidP="009A0740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Наименование биржевого </w:t>
            </w:r>
            <w:proofErr w:type="spellStart"/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тикера</w:t>
            </w:r>
            <w:proofErr w:type="spellEnd"/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:*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0F2C39" w:rsidRDefault="009E5D20" w:rsidP="009A0740">
            <w:pPr>
              <w:rPr>
                <w:rFonts w:ascii="Calibri" w:hAnsi="Calibri" w:cs="Calibri"/>
              </w:rPr>
            </w:pPr>
            <w:r w:rsidRPr="000F2C39">
              <w:rPr>
                <w:rFonts w:ascii="Calibri" w:hAnsi="Calibri" w:cs="Calibri"/>
              </w:rPr>
              <w:t>-</w:t>
            </w:r>
          </w:p>
        </w:tc>
      </w:tr>
      <w:tr w:rsidR="009E5D20" w:rsidRPr="00BF14A0" w:rsidTr="00695474">
        <w:trPr>
          <w:gridAfter w:val="1"/>
          <w:wAfter w:w="409" w:type="dxa"/>
          <w:trHeight w:val="332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E251F7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51F7" w:rsidRPr="00BF14A0" w:rsidRDefault="00E251F7" w:rsidP="00E251F7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251F7" w:rsidRPr="00BF14A0" w:rsidRDefault="00E251F7" w:rsidP="00E251F7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Местонахождение: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251F7" w:rsidRPr="00B12BE1" w:rsidRDefault="00E251F7" w:rsidP="00E251F7">
            <w:pPr>
              <w:ind w:left="120" w:right="120"/>
              <w:rPr>
                <w:color w:val="000000"/>
                <w:sz w:val="18"/>
                <w:szCs w:val="18"/>
              </w:rPr>
            </w:pPr>
            <w:r w:rsidRPr="00B12BE1">
              <w:rPr>
                <w:color w:val="333333"/>
                <w:sz w:val="18"/>
                <w:szCs w:val="18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E251F7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51F7" w:rsidRPr="00BF14A0" w:rsidRDefault="00E251F7" w:rsidP="00E251F7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251F7" w:rsidRPr="00BF14A0" w:rsidRDefault="00E251F7" w:rsidP="00E251F7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251F7" w:rsidRPr="00B12BE1" w:rsidRDefault="00E251F7" w:rsidP="00E251F7">
            <w:pPr>
              <w:ind w:left="120" w:right="120"/>
              <w:rPr>
                <w:color w:val="000000"/>
                <w:sz w:val="18"/>
                <w:szCs w:val="18"/>
              </w:rPr>
            </w:pPr>
            <w:r w:rsidRPr="00B12BE1">
              <w:rPr>
                <w:color w:val="333333"/>
                <w:sz w:val="18"/>
                <w:szCs w:val="18"/>
                <w:lang w:val="uz-Cyrl-UZ"/>
              </w:rPr>
              <w:t>Учтепа туман, Чилонзор Г9А, “Фарход деҳқон бозори” АЖ маъмурий биноси</w:t>
            </w:r>
          </w:p>
        </w:tc>
      </w:tr>
      <w:tr w:rsidR="00E251F7" w:rsidRPr="005B5B8D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51F7" w:rsidRPr="00BF14A0" w:rsidRDefault="00E251F7" w:rsidP="00E251F7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251F7" w:rsidRPr="00BF14A0" w:rsidRDefault="00E251F7" w:rsidP="00E251F7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Адрес электронной почты:*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251F7" w:rsidRPr="00B12BE1" w:rsidRDefault="00E251F7" w:rsidP="00E251F7">
            <w:pPr>
              <w:ind w:left="120" w:right="120"/>
              <w:rPr>
                <w:color w:val="000000"/>
                <w:sz w:val="18"/>
                <w:szCs w:val="18"/>
                <w:lang w:val="en-US"/>
              </w:rPr>
            </w:pPr>
            <w:r w:rsidRPr="00B12BE1">
              <w:rPr>
                <w:sz w:val="18"/>
                <w:szCs w:val="18"/>
                <w:lang w:val="uz-Cyrl-UZ"/>
              </w:rPr>
              <w:t>farxod_dehqon_bozori @ mail.uz</w:t>
            </w:r>
          </w:p>
        </w:tc>
      </w:tr>
      <w:tr w:rsidR="00E251F7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51F7" w:rsidRPr="00E251F7" w:rsidRDefault="00E251F7" w:rsidP="00E251F7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251F7" w:rsidRPr="00BF14A0" w:rsidRDefault="00E251F7" w:rsidP="00E251F7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Официальный веб-сайт:*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251F7" w:rsidRPr="00B12BE1" w:rsidRDefault="00CC0663" w:rsidP="00E251F7">
            <w:pPr>
              <w:ind w:left="120" w:right="120"/>
              <w:rPr>
                <w:color w:val="000000"/>
                <w:sz w:val="18"/>
                <w:szCs w:val="18"/>
              </w:rPr>
            </w:pPr>
            <w:hyperlink r:id="rId4" w:history="1">
              <w:r w:rsidR="00596156" w:rsidRPr="00326644">
                <w:rPr>
                  <w:rStyle w:val="a4"/>
                  <w:sz w:val="18"/>
                  <w:szCs w:val="18"/>
                </w:rPr>
                <w:t>http://farhod-bozori.uz</w:t>
              </w:r>
            </w:hyperlink>
          </w:p>
        </w:tc>
      </w:tr>
      <w:tr w:rsidR="009E5D20" w:rsidRPr="00BF14A0" w:rsidTr="00695474">
        <w:trPr>
          <w:gridAfter w:val="1"/>
          <w:wAfter w:w="409" w:type="dxa"/>
          <w:trHeight w:val="556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ПОКАЗАТЕЛИ ФИНАНСОВО-ЭКОНОМИЧЕСКОГО СОСТОЯНИЯ ЭМИТЕНТА**</w:t>
            </w:r>
          </w:p>
        </w:tc>
      </w:tr>
      <w:tr w:rsidR="009E5D20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Коэффициент рентабельности уставного капитала: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024D58" w:rsidRDefault="009516C9" w:rsidP="009516C9">
            <w:pPr>
              <w:jc w:val="center"/>
              <w:rPr>
                <w:rFonts w:ascii="Calibri" w:hAnsi="Calibri" w:cs="Calibri"/>
              </w:rPr>
            </w:pPr>
            <w:r w:rsidRPr="00024D58">
              <w:rPr>
                <w:rFonts w:ascii="Calibri" w:hAnsi="Calibri" w:cs="Calibri"/>
              </w:rPr>
              <w:t>5,66</w:t>
            </w:r>
          </w:p>
        </w:tc>
      </w:tr>
      <w:tr w:rsidR="009E5D20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Коэффициент покрытия общий платежеспособности: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024D58" w:rsidRDefault="009516C9" w:rsidP="009516C9">
            <w:pPr>
              <w:jc w:val="center"/>
              <w:rPr>
                <w:rFonts w:ascii="Calibri" w:hAnsi="Calibri" w:cs="Calibri"/>
              </w:rPr>
            </w:pPr>
            <w:r w:rsidRPr="00024D58">
              <w:rPr>
                <w:rFonts w:ascii="Calibri" w:hAnsi="Calibri" w:cs="Calibri"/>
                <w:lang w:val="uz-Cyrl-UZ"/>
              </w:rPr>
              <w:t>1</w:t>
            </w:r>
            <w:r w:rsidR="0033797E" w:rsidRPr="00024D58">
              <w:rPr>
                <w:rFonts w:ascii="Calibri" w:hAnsi="Calibri" w:cs="Calibri"/>
                <w:lang w:val="uz-Cyrl-UZ"/>
              </w:rPr>
              <w:t>,</w:t>
            </w:r>
            <w:r w:rsidRPr="00024D58">
              <w:rPr>
                <w:rFonts w:ascii="Calibri" w:hAnsi="Calibri" w:cs="Calibri"/>
                <w:lang w:val="uz-Cyrl-UZ"/>
              </w:rPr>
              <w:t>58</w:t>
            </w:r>
          </w:p>
        </w:tc>
      </w:tr>
      <w:tr w:rsidR="009E5D20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 xml:space="preserve">Коэффициент абсолютной ликвидности: 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024D58" w:rsidRDefault="00863508" w:rsidP="009516C9">
            <w:pPr>
              <w:jc w:val="center"/>
              <w:rPr>
                <w:rFonts w:ascii="Calibri" w:hAnsi="Calibri" w:cs="Calibri"/>
              </w:rPr>
            </w:pPr>
            <w:r w:rsidRPr="00024D58">
              <w:rPr>
                <w:rFonts w:ascii="Calibri" w:hAnsi="Calibri" w:cs="Calibri"/>
              </w:rPr>
              <w:t>0,</w:t>
            </w:r>
            <w:r w:rsidR="009516C9" w:rsidRPr="00024D58">
              <w:rPr>
                <w:rFonts w:ascii="Calibri" w:hAnsi="Calibri" w:cs="Calibri"/>
              </w:rPr>
              <w:t>053</w:t>
            </w:r>
          </w:p>
        </w:tc>
      </w:tr>
      <w:tr w:rsidR="009E5D20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Коэффициент соотношения собственных и привлеченных средств: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024D58" w:rsidRDefault="009516C9" w:rsidP="009516C9">
            <w:pPr>
              <w:jc w:val="center"/>
              <w:rPr>
                <w:rFonts w:ascii="Calibri" w:hAnsi="Calibri" w:cs="Calibri"/>
                <w:lang w:val="en-US"/>
              </w:rPr>
            </w:pPr>
            <w:r w:rsidRPr="00024D58">
              <w:rPr>
                <w:rFonts w:ascii="Calibri" w:hAnsi="Calibri" w:cs="Calibri"/>
                <w:lang w:val="uz-Cyrl-UZ"/>
              </w:rPr>
              <w:t>2,2</w:t>
            </w:r>
          </w:p>
        </w:tc>
      </w:tr>
      <w:tr w:rsidR="009E5D20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Соотношение собственных и заемных средств эмитента: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024D58" w:rsidRDefault="00545E3F" w:rsidP="00545E3F">
            <w:pPr>
              <w:jc w:val="center"/>
              <w:rPr>
                <w:rFonts w:ascii="Calibri" w:hAnsi="Calibri" w:cs="Calibri"/>
                <w:lang w:val="en-US"/>
              </w:rPr>
            </w:pPr>
            <w:r w:rsidRPr="00024D58">
              <w:rPr>
                <w:rFonts w:ascii="Calibri" w:hAnsi="Calibri" w:cs="Calibri"/>
                <w:lang w:val="uz-Cyrl-UZ"/>
              </w:rPr>
              <w:t>0,30</w:t>
            </w:r>
          </w:p>
        </w:tc>
      </w:tr>
      <w:tr w:rsidR="009E5D20" w:rsidRPr="00BF14A0" w:rsidTr="00695474">
        <w:trPr>
          <w:gridAfter w:val="1"/>
          <w:wAfter w:w="409" w:type="dxa"/>
          <w:trHeight w:val="570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sz w:val="20"/>
                <w:szCs w:val="20"/>
              </w:rPr>
              <w:t>ОБЪЕМ НАЧИСЛЕННЫХ ДОХОДОВ ПО ЦЕННЫМ БУМАГАМ</w:t>
            </w:r>
            <w:r w:rsidRPr="00BF14A0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В ОТЧЕТНОМ ГОДУ</w:t>
            </w:r>
          </w:p>
        </w:tc>
      </w:tr>
      <w:tr w:rsidR="009E5D20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sz w:val="20"/>
                <w:szCs w:val="20"/>
              </w:rPr>
              <w:t>По простым акциям*</w:t>
            </w:r>
          </w:p>
        </w:tc>
      </w:tr>
      <w:tr w:rsidR="00E251F7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51F7" w:rsidRPr="00BF14A0" w:rsidRDefault="00E251F7" w:rsidP="00E251F7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251F7" w:rsidRPr="00BF14A0" w:rsidRDefault="00E251F7" w:rsidP="00E251F7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в сумах на одну акцию: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251F7" w:rsidRPr="006E0237" w:rsidRDefault="00E60C4D" w:rsidP="009900A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  <w:r w:rsidR="00E42B99">
              <w:rPr>
                <w:sz w:val="20"/>
                <w:szCs w:val="20"/>
                <w:lang w:val="uz-Cyrl-UZ"/>
              </w:rPr>
              <w:t>5</w:t>
            </w:r>
            <w:r>
              <w:rPr>
                <w:sz w:val="20"/>
                <w:szCs w:val="20"/>
                <w:lang w:val="uz-Cyrl-UZ"/>
              </w:rPr>
              <w:t>,</w:t>
            </w:r>
            <w:r w:rsidR="009900AE">
              <w:rPr>
                <w:sz w:val="20"/>
                <w:szCs w:val="20"/>
                <w:lang w:val="uz-Cyrl-UZ"/>
              </w:rPr>
              <w:t>12</w:t>
            </w:r>
          </w:p>
        </w:tc>
      </w:tr>
      <w:tr w:rsidR="00E251F7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251F7" w:rsidRPr="00BF14A0" w:rsidRDefault="00E251F7" w:rsidP="00E251F7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251F7" w:rsidRPr="00BF14A0" w:rsidRDefault="00E251F7" w:rsidP="00E251F7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в процентах к номинальной стоимости одной акции: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251F7" w:rsidRPr="006E0237" w:rsidRDefault="00E42B99" w:rsidP="00E42B99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</w:t>
            </w:r>
            <w:r w:rsidR="00E60C4D">
              <w:rPr>
                <w:sz w:val="20"/>
                <w:szCs w:val="20"/>
                <w:lang w:val="uz-Cyrl-UZ"/>
              </w:rPr>
              <w:t>,6</w:t>
            </w:r>
          </w:p>
        </w:tc>
      </w:tr>
      <w:tr w:rsidR="009E5D20" w:rsidRPr="00BF14A0" w:rsidTr="00695474">
        <w:trPr>
          <w:gridAfter w:val="1"/>
          <w:wAfter w:w="409" w:type="dxa"/>
          <w:trHeight w:val="571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ИМЕЮЩАЯСЯ ЗАДОЛЖЕННОСТЬ ПО ВЫПЛАТЕ ДОХОДОВ </w:t>
            </w:r>
            <w:r w:rsidRPr="00BF14A0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ПО ЦЕННЫМ БУМАГАМ</w:t>
            </w:r>
          </w:p>
        </w:tc>
      </w:tr>
      <w:tr w:rsidR="009E5D20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sz w:val="20"/>
                <w:szCs w:val="20"/>
              </w:rPr>
              <w:t>По простым акциям*</w:t>
            </w:r>
          </w:p>
        </w:tc>
      </w:tr>
      <w:tr w:rsidR="009E5D20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 xml:space="preserve">по итогам отчетного периода </w:t>
            </w:r>
            <w:r w:rsidRPr="00BF14A0">
              <w:rPr>
                <w:rFonts w:ascii="Calibri" w:hAnsi="Calibri" w:cs="Calibri"/>
                <w:sz w:val="20"/>
                <w:szCs w:val="20"/>
              </w:rPr>
              <w:br/>
              <w:t>(в сумах):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E60C4D">
            <w:pPr>
              <w:rPr>
                <w:rFonts w:ascii="Calibri" w:hAnsi="Calibri" w:cs="Calibri"/>
              </w:rPr>
            </w:pPr>
          </w:p>
        </w:tc>
      </w:tr>
      <w:tr w:rsidR="009E5D20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9A0740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 xml:space="preserve">по итогам предыдущих периодов </w:t>
            </w:r>
            <w:r w:rsidRPr="00BF14A0">
              <w:rPr>
                <w:rFonts w:ascii="Calibri" w:hAnsi="Calibri" w:cs="Calibri"/>
                <w:sz w:val="20"/>
                <w:szCs w:val="20"/>
              </w:rPr>
              <w:br/>
              <w:t>(в сумах):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9E5D20" w:rsidRPr="00BF14A0" w:rsidRDefault="009E5D20" w:rsidP="00FA4301">
            <w:pPr>
              <w:rPr>
                <w:rFonts w:ascii="Calibri" w:hAnsi="Calibri" w:cs="Calibri"/>
              </w:rPr>
            </w:pPr>
          </w:p>
        </w:tc>
      </w:tr>
      <w:tr w:rsidR="009E5D20" w:rsidRPr="00BF14A0" w:rsidTr="00695474">
        <w:trPr>
          <w:gridAfter w:val="1"/>
          <w:wAfter w:w="409" w:type="dxa"/>
          <w:trHeight w:val="598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BF14A0" w:rsidRDefault="009E5D20" w:rsidP="0089639E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C55767" w:rsidRDefault="009E5D20" w:rsidP="009A0740">
            <w:pPr>
              <w:pStyle w:val="a3"/>
              <w:jc w:val="center"/>
              <w:rPr>
                <w:rFonts w:ascii="Calibri" w:hAnsi="Calibri" w:cs="Calibri"/>
              </w:rPr>
            </w:pPr>
            <w:r w:rsidRPr="00C55767">
              <w:rPr>
                <w:rFonts w:ascii="Calibri" w:hAnsi="Calibri" w:cs="Calibri"/>
                <w:b/>
                <w:bCs/>
                <w:sz w:val="20"/>
                <w:szCs w:val="20"/>
              </w:rPr>
              <w:t>ИЗМЕНЕНИЯ В ПЕРСОНАЛЬНОМ СОСТАВЕ ДОЛЖНОСТНЫХ ЛИЦ (ИСПОЛНИТЕЛЬНОГО ОРГАНА)</w:t>
            </w:r>
          </w:p>
        </w:tc>
      </w:tr>
      <w:tr w:rsidR="009E5D20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444F24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2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444F24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sz w:val="16"/>
                <w:szCs w:val="16"/>
              </w:rPr>
              <w:t>Дата изменений</w:t>
            </w: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C55767" w:rsidRDefault="009E5D20" w:rsidP="00444F24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C55767">
              <w:rPr>
                <w:rFonts w:ascii="Calibri" w:hAnsi="Calibri" w:cs="Calibri"/>
                <w:b/>
                <w:bCs/>
                <w:sz w:val="16"/>
                <w:szCs w:val="16"/>
              </w:rPr>
              <w:t>Ф.И.О.</w:t>
            </w:r>
          </w:p>
        </w:tc>
        <w:tc>
          <w:tcPr>
            <w:tcW w:w="1670" w:type="dxa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C55767" w:rsidRDefault="009E5D20" w:rsidP="00444F24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C55767">
              <w:rPr>
                <w:rFonts w:ascii="Calibri" w:hAnsi="Calibri" w:cs="Calibri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1458" w:type="dxa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E5D20" w:rsidRPr="00C55767" w:rsidRDefault="009E5D20" w:rsidP="00444F24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C55767">
              <w:rPr>
                <w:rFonts w:ascii="Calibri" w:hAnsi="Calibri" w:cs="Calibri"/>
                <w:b/>
                <w:bCs/>
                <w:sz w:val="16"/>
                <w:szCs w:val="16"/>
              </w:rPr>
              <w:t>Орган эмитента, принявший решение</w:t>
            </w:r>
          </w:p>
        </w:tc>
        <w:tc>
          <w:tcPr>
            <w:tcW w:w="2489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C55767" w:rsidRDefault="009E5D20" w:rsidP="00444F24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C55767">
              <w:rPr>
                <w:rFonts w:ascii="Calibri" w:hAnsi="Calibri" w:cs="Calibri"/>
                <w:b/>
                <w:bCs/>
                <w:sz w:val="16"/>
                <w:szCs w:val="16"/>
              </w:rPr>
              <w:t>Избран (назначен) / выведен из состава (</w:t>
            </w:r>
            <w:proofErr w:type="spellStart"/>
            <w:r w:rsidRPr="00C55767">
              <w:rPr>
                <w:rFonts w:ascii="Calibri" w:hAnsi="Calibri" w:cs="Calibri"/>
                <w:b/>
                <w:bCs/>
                <w:sz w:val="16"/>
                <w:szCs w:val="16"/>
              </w:rPr>
              <w:t>уволен,истечение</w:t>
            </w:r>
            <w:proofErr w:type="spellEnd"/>
            <w:r w:rsidRPr="00C55767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срока полномочий)</w:t>
            </w:r>
          </w:p>
        </w:tc>
      </w:tr>
      <w:tr w:rsidR="009E5D20" w:rsidRPr="00BF14A0" w:rsidTr="00AD096A">
        <w:trPr>
          <w:gridAfter w:val="1"/>
          <w:wAfter w:w="409" w:type="dxa"/>
          <w:trHeight w:val="221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9A0740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BF14A0" w:rsidRDefault="009E5D20" w:rsidP="00444F24">
            <w:pPr>
              <w:rPr>
                <w:rFonts w:ascii="Calibri" w:hAnsi="Calibri" w:cs="Calibri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BF14A0" w:rsidRDefault="009E5D20" w:rsidP="00444F24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sz w:val="16"/>
                <w:szCs w:val="16"/>
              </w:rPr>
              <w:t>дата принятия решения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E5D20" w:rsidRPr="00BF14A0" w:rsidRDefault="009E5D20" w:rsidP="00444F24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sz w:val="16"/>
                <w:szCs w:val="16"/>
              </w:rPr>
              <w:t>дата вступления к обязанностям</w:t>
            </w:r>
          </w:p>
        </w:tc>
        <w:tc>
          <w:tcPr>
            <w:tcW w:w="1112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C55767" w:rsidRDefault="009E5D20" w:rsidP="00444F24">
            <w:pPr>
              <w:rPr>
                <w:rFonts w:ascii="Calibri" w:hAnsi="Calibri" w:cs="Calibri"/>
              </w:rPr>
            </w:pPr>
          </w:p>
        </w:tc>
        <w:tc>
          <w:tcPr>
            <w:tcW w:w="167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C55767" w:rsidRDefault="009E5D20" w:rsidP="00444F24">
            <w:pPr>
              <w:rPr>
                <w:rFonts w:ascii="Calibri" w:hAnsi="Calibri" w:cs="Calibri"/>
              </w:rPr>
            </w:pPr>
          </w:p>
        </w:tc>
        <w:tc>
          <w:tcPr>
            <w:tcW w:w="1458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C55767" w:rsidRDefault="009E5D20" w:rsidP="00444F24">
            <w:pPr>
              <w:rPr>
                <w:rFonts w:ascii="Calibri" w:hAnsi="Calibri" w:cs="Calibri"/>
              </w:rPr>
            </w:pPr>
          </w:p>
        </w:tc>
        <w:tc>
          <w:tcPr>
            <w:tcW w:w="2489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E5D20" w:rsidRPr="00C55767" w:rsidRDefault="009E5D20" w:rsidP="00444F24">
            <w:pPr>
              <w:rPr>
                <w:rFonts w:ascii="Calibri" w:hAnsi="Calibri" w:cs="Calibri"/>
              </w:rPr>
            </w:pPr>
          </w:p>
        </w:tc>
      </w:tr>
      <w:tr w:rsidR="009900AE" w:rsidRPr="00BF14A0" w:rsidTr="008449F6">
        <w:trPr>
          <w:gridAfter w:val="1"/>
          <w:wAfter w:w="409" w:type="dxa"/>
          <w:trHeight w:val="1736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00AE" w:rsidRPr="00BF14A0" w:rsidRDefault="009900AE" w:rsidP="00845DAC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900AE" w:rsidRPr="00733D3F" w:rsidRDefault="009900AE" w:rsidP="0089639E">
            <w:pPr>
              <w:rPr>
                <w:rFonts w:ascii="Calibri" w:hAnsi="Calibri" w:cs="Calibri"/>
                <w:sz w:val="18"/>
                <w:szCs w:val="18"/>
                <w:lang w:val="uz-Cyrl-UZ"/>
              </w:rPr>
            </w:pPr>
          </w:p>
        </w:tc>
        <w:tc>
          <w:tcPr>
            <w:tcW w:w="2315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900AE" w:rsidRPr="00D2720C" w:rsidRDefault="009900AE" w:rsidP="0089639E">
            <w:pPr>
              <w:pStyle w:val="a3"/>
              <w:spacing w:before="0" w:beforeAutospacing="0" w:after="0" w:afterAutospacing="0"/>
              <w:rPr>
                <w:bCs/>
                <w:sz w:val="16"/>
                <w:szCs w:val="16"/>
              </w:rPr>
            </w:pPr>
          </w:p>
        </w:tc>
        <w:tc>
          <w:tcPr>
            <w:tcW w:w="1112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900AE" w:rsidRPr="00D2720C" w:rsidRDefault="009900AE" w:rsidP="00444F24">
            <w:pPr>
              <w:rPr>
                <w:sz w:val="18"/>
                <w:szCs w:val="18"/>
              </w:rPr>
            </w:pPr>
          </w:p>
        </w:tc>
        <w:tc>
          <w:tcPr>
            <w:tcW w:w="1670" w:type="dxa"/>
            <w:gridSpan w:val="5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900AE" w:rsidRPr="00D2720C" w:rsidRDefault="009900AE" w:rsidP="00444F2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58" w:type="dxa"/>
            <w:gridSpan w:val="4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900AE" w:rsidRPr="00D2720C" w:rsidRDefault="009900AE" w:rsidP="0089639E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9900AE" w:rsidRPr="00D2720C" w:rsidRDefault="009900AE" w:rsidP="0089639E">
            <w:pPr>
              <w:rPr>
                <w:sz w:val="18"/>
                <w:szCs w:val="18"/>
                <w:lang w:val="uz-Cyrl-UZ"/>
              </w:rPr>
            </w:pPr>
          </w:p>
        </w:tc>
      </w:tr>
      <w:tr w:rsidR="009900AE" w:rsidRPr="00BF14A0" w:rsidTr="008449F6">
        <w:trPr>
          <w:gridAfter w:val="1"/>
          <w:wAfter w:w="409" w:type="dxa"/>
          <w:trHeight w:val="46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00AE" w:rsidRPr="00BF14A0" w:rsidRDefault="009900AE" w:rsidP="00845DAC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00AE" w:rsidRPr="00733D3F" w:rsidRDefault="009900AE" w:rsidP="00733D3F">
            <w:pPr>
              <w:jc w:val="center"/>
              <w:rPr>
                <w:rFonts w:ascii="Calibri" w:hAnsi="Calibri" w:cs="Calibri"/>
                <w:sz w:val="18"/>
                <w:szCs w:val="18"/>
                <w:lang w:val="uz-Cyrl-UZ"/>
              </w:rPr>
            </w:pPr>
          </w:p>
        </w:tc>
        <w:tc>
          <w:tcPr>
            <w:tcW w:w="2315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900AE" w:rsidRPr="00D2720C" w:rsidRDefault="009900AE" w:rsidP="00845DAC">
            <w:pPr>
              <w:pStyle w:val="a3"/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1112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900AE" w:rsidRPr="00D2720C" w:rsidRDefault="009900AE" w:rsidP="00845DAC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670" w:type="dxa"/>
            <w:gridSpan w:val="5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900AE" w:rsidRPr="00D2720C" w:rsidRDefault="009900AE" w:rsidP="00845DAC">
            <w:pPr>
              <w:rPr>
                <w:sz w:val="18"/>
                <w:szCs w:val="18"/>
                <w:lang w:val="uz-Cyrl-UZ"/>
              </w:rPr>
            </w:pPr>
          </w:p>
        </w:tc>
        <w:tc>
          <w:tcPr>
            <w:tcW w:w="1458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9900AE" w:rsidRPr="00D2720C" w:rsidRDefault="009900AE" w:rsidP="00845DAC">
            <w:pPr>
              <w:jc w:val="center"/>
              <w:rPr>
                <w:sz w:val="18"/>
                <w:szCs w:val="18"/>
                <w:lang w:val="uz-Cyrl-UZ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900AE" w:rsidRPr="00D2720C" w:rsidRDefault="009900AE" w:rsidP="00845DAC">
            <w:pPr>
              <w:jc w:val="center"/>
              <w:rPr>
                <w:sz w:val="18"/>
                <w:szCs w:val="18"/>
                <w:lang w:val="uz-Cyrl-UZ"/>
              </w:rPr>
            </w:pPr>
          </w:p>
        </w:tc>
      </w:tr>
      <w:tr w:rsidR="00845DAC" w:rsidRPr="00BF14A0" w:rsidTr="0089639E">
        <w:trPr>
          <w:gridAfter w:val="1"/>
          <w:wAfter w:w="409" w:type="dxa"/>
          <w:trHeight w:val="46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45DAC" w:rsidRPr="00BF14A0" w:rsidRDefault="00845DAC" w:rsidP="00845DAC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45DAC" w:rsidRPr="00C55767" w:rsidRDefault="00845DAC" w:rsidP="00845DAC">
            <w:pPr>
              <w:pStyle w:val="a3"/>
              <w:jc w:val="center"/>
              <w:rPr>
                <w:rFonts w:ascii="Calibri" w:hAnsi="Calibri" w:cs="Calibri"/>
              </w:rPr>
            </w:pPr>
            <w:r w:rsidRPr="00C55767">
              <w:rPr>
                <w:rFonts w:ascii="Calibri" w:hAnsi="Calibri" w:cs="Calibri"/>
                <w:b/>
                <w:bCs/>
                <w:sz w:val="20"/>
                <w:szCs w:val="20"/>
              </w:rPr>
              <w:t>ОСНОВНЫЕ СВЕДЕНИЯ О ДОПОЛНИТЕЛЬНО ВЫПУЩЕННЫХ ЦЕННЫХ БУМАГАХ В ОТЧЕТНОМ ГОДУ***</w:t>
            </w:r>
          </w:p>
        </w:tc>
      </w:tr>
      <w:tr w:rsidR="00845DAC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5DAC" w:rsidRPr="00BF14A0" w:rsidRDefault="00845DAC" w:rsidP="00845DAC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5DAC" w:rsidRPr="00C55767" w:rsidRDefault="00845DAC" w:rsidP="00845DAC">
            <w:pPr>
              <w:pStyle w:val="a3"/>
              <w:rPr>
                <w:rFonts w:ascii="Calibri" w:hAnsi="Calibri" w:cs="Calibri"/>
              </w:rPr>
            </w:pPr>
            <w:r w:rsidRPr="00C55767">
              <w:rPr>
                <w:rFonts w:ascii="Calibri" w:hAnsi="Calibri" w:cs="Calibri"/>
                <w:sz w:val="20"/>
                <w:szCs w:val="20"/>
              </w:rPr>
              <w:t>Орган эмитента, принявший решение о выпуске: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DAC" w:rsidRPr="00BE404F" w:rsidRDefault="00845DAC" w:rsidP="00845DAC">
            <w:pPr>
              <w:rPr>
                <w:highlight w:val="yellow"/>
              </w:rPr>
            </w:pPr>
          </w:p>
        </w:tc>
      </w:tr>
      <w:tr w:rsidR="00845DAC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5DAC" w:rsidRPr="00BF14A0" w:rsidRDefault="00845DAC" w:rsidP="00845DAC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5DAC" w:rsidRPr="00C55767" w:rsidRDefault="00845DAC" w:rsidP="00845DAC">
            <w:pPr>
              <w:pStyle w:val="a3"/>
              <w:rPr>
                <w:rFonts w:ascii="Calibri" w:hAnsi="Calibri" w:cs="Calibri"/>
                <w:sz w:val="16"/>
                <w:szCs w:val="16"/>
              </w:rPr>
            </w:pPr>
            <w:r w:rsidRPr="00C55767">
              <w:rPr>
                <w:rFonts w:ascii="Calibri" w:hAnsi="Calibri" w:cs="Calibri"/>
                <w:sz w:val="16"/>
                <w:szCs w:val="16"/>
              </w:rPr>
              <w:t>Вид ценной бумаги: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45DAC" w:rsidRPr="00BE404F" w:rsidRDefault="00845DAC" w:rsidP="00845DAC">
            <w:pPr>
              <w:rPr>
                <w:highlight w:val="yellow"/>
              </w:rPr>
            </w:pPr>
          </w:p>
        </w:tc>
      </w:tr>
      <w:tr w:rsidR="00845DAC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5DAC" w:rsidRPr="00BF14A0" w:rsidRDefault="00845DAC" w:rsidP="00845DAC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5DAC" w:rsidRPr="00C55767" w:rsidRDefault="00845DAC" w:rsidP="00845DAC">
            <w:pPr>
              <w:pStyle w:val="a3"/>
              <w:rPr>
                <w:rFonts w:ascii="Calibri" w:hAnsi="Calibri" w:cs="Calibri"/>
                <w:sz w:val="16"/>
                <w:szCs w:val="16"/>
              </w:rPr>
            </w:pPr>
            <w:r w:rsidRPr="00C55767">
              <w:rPr>
                <w:rFonts w:ascii="Calibri" w:hAnsi="Calibri" w:cs="Calibri"/>
                <w:sz w:val="16"/>
                <w:szCs w:val="16"/>
              </w:rPr>
              <w:t>Количество ценных бумаг: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DAC" w:rsidRPr="00BE404F" w:rsidRDefault="00845DAC" w:rsidP="00845DAC">
            <w:pPr>
              <w:rPr>
                <w:rFonts w:ascii="Calibri" w:hAnsi="Calibri" w:cs="Calibri"/>
                <w:highlight w:val="yellow"/>
              </w:rPr>
            </w:pPr>
          </w:p>
        </w:tc>
      </w:tr>
      <w:tr w:rsidR="00845DAC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5DAC" w:rsidRPr="00BF14A0" w:rsidRDefault="00845DAC" w:rsidP="00845DAC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5DAC" w:rsidRPr="00C55767" w:rsidRDefault="00845DAC" w:rsidP="00845DAC">
            <w:pPr>
              <w:pStyle w:val="a3"/>
              <w:rPr>
                <w:rFonts w:ascii="Calibri" w:hAnsi="Calibri" w:cs="Calibri"/>
                <w:sz w:val="16"/>
                <w:szCs w:val="16"/>
              </w:rPr>
            </w:pPr>
            <w:r w:rsidRPr="00C55767">
              <w:rPr>
                <w:rFonts w:ascii="Calibri" w:hAnsi="Calibri" w:cs="Calibri"/>
                <w:sz w:val="16"/>
                <w:szCs w:val="16"/>
              </w:rPr>
              <w:t>Номинальная стоимость одной ценной бумаги: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DAC" w:rsidRPr="00BE404F" w:rsidRDefault="00845DAC" w:rsidP="00845DAC">
            <w:pPr>
              <w:rPr>
                <w:rFonts w:ascii="Calibri" w:hAnsi="Calibri" w:cs="Calibri"/>
                <w:sz w:val="16"/>
                <w:szCs w:val="16"/>
                <w:highlight w:val="yellow"/>
                <w:lang w:val="uz-Cyrl-UZ"/>
              </w:rPr>
            </w:pPr>
          </w:p>
        </w:tc>
      </w:tr>
      <w:tr w:rsidR="00845DAC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5DAC" w:rsidRPr="00BF14A0" w:rsidRDefault="00845DAC" w:rsidP="00845DAC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5DAC" w:rsidRPr="00C55767" w:rsidRDefault="00845DAC" w:rsidP="00845DAC">
            <w:pPr>
              <w:pStyle w:val="a3"/>
              <w:rPr>
                <w:rFonts w:ascii="Calibri" w:hAnsi="Calibri" w:cs="Calibri"/>
                <w:sz w:val="16"/>
                <w:szCs w:val="16"/>
              </w:rPr>
            </w:pPr>
            <w:r w:rsidRPr="00C55767">
              <w:rPr>
                <w:rFonts w:ascii="Calibri" w:hAnsi="Calibri" w:cs="Calibri"/>
                <w:sz w:val="16"/>
                <w:szCs w:val="16"/>
              </w:rPr>
              <w:t>Дата государственной регистрации выпуска: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DAC" w:rsidRPr="00BE404F" w:rsidRDefault="00845DAC" w:rsidP="00845DAC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845DAC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5DAC" w:rsidRPr="00BF14A0" w:rsidRDefault="00845DAC" w:rsidP="00845DAC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5DAC" w:rsidRPr="00C55767" w:rsidRDefault="00845DAC" w:rsidP="00845DAC">
            <w:pPr>
              <w:pStyle w:val="a3"/>
              <w:rPr>
                <w:rFonts w:ascii="Calibri" w:hAnsi="Calibri" w:cs="Calibri"/>
                <w:sz w:val="16"/>
                <w:szCs w:val="16"/>
              </w:rPr>
            </w:pPr>
            <w:r w:rsidRPr="00C55767">
              <w:rPr>
                <w:rFonts w:ascii="Calibri" w:hAnsi="Calibri" w:cs="Calibri"/>
                <w:sz w:val="16"/>
                <w:szCs w:val="16"/>
              </w:rPr>
              <w:t>Номер государственной регистрации выпуска: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DAC" w:rsidRPr="00BE404F" w:rsidRDefault="00845DAC" w:rsidP="00845DAC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845DAC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5DAC" w:rsidRPr="00BF14A0" w:rsidRDefault="00845DAC" w:rsidP="00845DAC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5DAC" w:rsidRPr="00C55767" w:rsidRDefault="00845DAC" w:rsidP="00845DAC">
            <w:pPr>
              <w:pStyle w:val="a3"/>
              <w:rPr>
                <w:rFonts w:ascii="Calibri" w:hAnsi="Calibri" w:cs="Calibri"/>
                <w:sz w:val="16"/>
                <w:szCs w:val="16"/>
              </w:rPr>
            </w:pPr>
            <w:r w:rsidRPr="00C55767">
              <w:rPr>
                <w:rFonts w:ascii="Calibri" w:hAnsi="Calibri" w:cs="Calibri"/>
                <w:sz w:val="16"/>
                <w:szCs w:val="16"/>
              </w:rPr>
              <w:t>Способ размещения: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DAC" w:rsidRPr="00BE404F" w:rsidRDefault="00845DAC" w:rsidP="00845DAC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845DAC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5DAC" w:rsidRPr="00BF14A0" w:rsidRDefault="00845DAC" w:rsidP="00845DAC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5DAC" w:rsidRPr="00C55767" w:rsidRDefault="00845DAC" w:rsidP="00845DAC">
            <w:pPr>
              <w:pStyle w:val="a3"/>
              <w:rPr>
                <w:rFonts w:ascii="Calibri" w:hAnsi="Calibri" w:cs="Calibri"/>
                <w:sz w:val="16"/>
                <w:szCs w:val="16"/>
              </w:rPr>
            </w:pPr>
            <w:r w:rsidRPr="00C55767">
              <w:rPr>
                <w:rFonts w:ascii="Calibri" w:hAnsi="Calibri" w:cs="Calibri"/>
                <w:sz w:val="16"/>
                <w:szCs w:val="16"/>
              </w:rPr>
              <w:t>Дата начала размещения: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DAC" w:rsidRPr="00BE404F" w:rsidRDefault="00845DAC" w:rsidP="00845DAC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845DAC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45DAC" w:rsidRPr="00BF14A0" w:rsidRDefault="00845DAC" w:rsidP="00845DAC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45DAC" w:rsidRPr="00C55767" w:rsidRDefault="00845DAC" w:rsidP="00845DAC">
            <w:pPr>
              <w:pStyle w:val="a3"/>
              <w:rPr>
                <w:rFonts w:ascii="Calibri" w:hAnsi="Calibri" w:cs="Calibri"/>
                <w:sz w:val="16"/>
                <w:szCs w:val="16"/>
              </w:rPr>
            </w:pPr>
            <w:r w:rsidRPr="00C55767">
              <w:rPr>
                <w:rFonts w:ascii="Calibri" w:hAnsi="Calibri" w:cs="Calibri"/>
                <w:sz w:val="16"/>
                <w:szCs w:val="16"/>
              </w:rPr>
              <w:t>Дата окончания размещения: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45DAC" w:rsidRPr="00BE404F" w:rsidRDefault="00845DAC" w:rsidP="00845DAC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</w:tc>
      </w:tr>
      <w:tr w:rsidR="008543D3" w:rsidRPr="00BF14A0" w:rsidTr="00A870D5">
        <w:trPr>
          <w:gridAfter w:val="1"/>
          <w:wAfter w:w="409" w:type="dxa"/>
          <w:trHeight w:val="542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543D3" w:rsidRPr="00BF14A0" w:rsidRDefault="008543D3" w:rsidP="00845DAC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543D3" w:rsidRPr="00BF14A0" w:rsidRDefault="008543D3" w:rsidP="00845DAC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sz w:val="20"/>
                <w:szCs w:val="20"/>
              </w:rPr>
              <w:t>СУЩЕСТВЕННЫЕ ФАКТЫ В ДЕЯТЕЛЬНОСТИ ЭМИТЕНТА</w:t>
            </w:r>
          </w:p>
          <w:p w:rsidR="008543D3" w:rsidRPr="00BF14A0" w:rsidRDefault="008543D3" w:rsidP="00845DAC">
            <w:pPr>
              <w:pStyle w:val="a3"/>
              <w:spacing w:before="0" w:beforeAutospacing="0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sz w:val="20"/>
                <w:szCs w:val="20"/>
              </w:rPr>
              <w:t>ЗА ОТЧЕТНЫЙ ГОД</w:t>
            </w:r>
          </w:p>
        </w:tc>
      </w:tr>
      <w:tr w:rsidR="008543D3" w:rsidRPr="00BF14A0" w:rsidTr="00A870D5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3D3" w:rsidRPr="00BF14A0" w:rsidRDefault="008543D3" w:rsidP="00845DAC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3D3" w:rsidRPr="00BF14A0" w:rsidRDefault="008543D3" w:rsidP="00845DAC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538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3D3" w:rsidRPr="00BF14A0" w:rsidRDefault="008543D3" w:rsidP="00845DAC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Наименование </w:t>
            </w:r>
            <w:r w:rsidRPr="00BF14A0">
              <w:rPr>
                <w:rFonts w:ascii="Calibri" w:hAnsi="Calibri" w:cs="Calibri"/>
                <w:b/>
                <w:bCs/>
                <w:sz w:val="16"/>
                <w:szCs w:val="16"/>
              </w:rPr>
              <w:t>существенного факта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8543D3" w:rsidRPr="00BF14A0" w:rsidRDefault="008543D3" w:rsidP="00845DAC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№ существенного факта</w:t>
            </w:r>
          </w:p>
        </w:tc>
        <w:tc>
          <w:tcPr>
            <w:tcW w:w="1687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543D3" w:rsidRPr="00BF14A0" w:rsidRDefault="008543D3" w:rsidP="00845DAC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Дата наступления</w:t>
            </w:r>
            <w:r w:rsidRPr="00BF14A0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существенного факта</w:t>
            </w:r>
          </w:p>
        </w:tc>
        <w:tc>
          <w:tcPr>
            <w:tcW w:w="276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543D3" w:rsidRPr="00BF14A0" w:rsidRDefault="008543D3" w:rsidP="00845DAC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Дата публикации</w:t>
            </w:r>
            <w:r w:rsidRPr="00BF14A0">
              <w:rPr>
                <w:rFonts w:ascii="Calibri" w:hAnsi="Calibri" w:cs="Calibri"/>
                <w:b/>
                <w:bCs/>
                <w:color w:val="4F81BD"/>
                <w:sz w:val="16"/>
                <w:szCs w:val="16"/>
              </w:rPr>
              <w:t xml:space="preserve"> </w:t>
            </w:r>
            <w:r w:rsidRPr="00BF14A0">
              <w:rPr>
                <w:rFonts w:ascii="Calibri" w:hAnsi="Calibri" w:cs="Calibri"/>
                <w:b/>
                <w:bCs/>
                <w:color w:val="4F81BD"/>
                <w:sz w:val="16"/>
                <w:szCs w:val="16"/>
              </w:rPr>
              <w:br/>
            </w:r>
            <w:r w:rsidRPr="00BF14A0">
              <w:rPr>
                <w:rFonts w:ascii="Calibri" w:hAnsi="Calibri" w:cs="Calibri"/>
                <w:b/>
                <w:bCs/>
                <w:sz w:val="16"/>
                <w:szCs w:val="16"/>
              </w:rPr>
              <w:t>существенного факта</w:t>
            </w:r>
          </w:p>
        </w:tc>
      </w:tr>
      <w:tr w:rsidR="007D6B88" w:rsidRPr="00BF14A0" w:rsidTr="008543D3">
        <w:trPr>
          <w:gridAfter w:val="1"/>
          <w:wAfter w:w="409" w:type="dxa"/>
          <w:trHeight w:val="242"/>
        </w:trPr>
        <w:tc>
          <w:tcPr>
            <w:tcW w:w="3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</w:rPr>
              <w:t>1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D6B88" w:rsidRPr="00245990" w:rsidRDefault="007D6B88" w:rsidP="007D6B88">
            <w:pPr>
              <w:pStyle w:val="a3"/>
              <w:jc w:val="center"/>
              <w:rPr>
                <w:sz w:val="20"/>
                <w:szCs w:val="20"/>
              </w:rPr>
            </w:pPr>
            <w:r w:rsidRPr="00245990">
              <w:rPr>
                <w:sz w:val="20"/>
                <w:szCs w:val="20"/>
              </w:rPr>
              <w:t>Изменение  в списке аффилированных лиц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6B88" w:rsidRPr="00245990" w:rsidRDefault="007D6B88" w:rsidP="007D6B88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245990">
              <w:rPr>
                <w:color w:val="000000"/>
                <w:sz w:val="22"/>
                <w:szCs w:val="22"/>
                <w:lang w:val="uz-Cyrl-UZ"/>
              </w:rPr>
              <w:t>36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6B88" w:rsidRPr="00245990" w:rsidRDefault="007D6B88" w:rsidP="007D6B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15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.0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4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.202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3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6B88" w:rsidRPr="00245990" w:rsidRDefault="007D6B88" w:rsidP="007D6B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17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.0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4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.202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3</w:t>
            </w:r>
          </w:p>
        </w:tc>
      </w:tr>
      <w:tr w:rsidR="007D6B88" w:rsidRPr="00BF14A0" w:rsidTr="00A870D5">
        <w:trPr>
          <w:gridAfter w:val="1"/>
          <w:wAfter w:w="409" w:type="dxa"/>
          <w:trHeight w:val="383"/>
        </w:trPr>
        <w:tc>
          <w:tcPr>
            <w:tcW w:w="3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</w:rPr>
              <w:t>2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B88" w:rsidRPr="00245990" w:rsidRDefault="007D6B88" w:rsidP="007D6B88">
            <w:pPr>
              <w:pStyle w:val="a3"/>
              <w:jc w:val="center"/>
              <w:rPr>
                <w:sz w:val="20"/>
                <w:szCs w:val="20"/>
              </w:rPr>
            </w:pPr>
            <w:r w:rsidRPr="00245990">
              <w:rPr>
                <w:sz w:val="20"/>
                <w:szCs w:val="20"/>
              </w:rPr>
              <w:t>Изменение в составе  исполнительного органа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6B88" w:rsidRPr="00245990" w:rsidRDefault="007D6B88" w:rsidP="007D6B88">
            <w:pPr>
              <w:jc w:val="center"/>
              <w:rPr>
                <w:color w:val="000000"/>
              </w:rPr>
            </w:pPr>
            <w:r w:rsidRPr="00245990">
              <w:rPr>
                <w:color w:val="000000"/>
                <w:sz w:val="22"/>
                <w:szCs w:val="22"/>
                <w:lang w:val="uz-Cyrl-UZ"/>
              </w:rPr>
              <w:t>0</w:t>
            </w:r>
            <w:r w:rsidRPr="00245990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6B88" w:rsidRPr="00245990" w:rsidRDefault="007D6B88" w:rsidP="007D6B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15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.0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4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.202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3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6B88" w:rsidRPr="00245990" w:rsidRDefault="007D6B88" w:rsidP="007D6B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17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.0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4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.202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3</w:t>
            </w:r>
          </w:p>
        </w:tc>
      </w:tr>
      <w:tr w:rsidR="007D6B88" w:rsidRPr="00BF14A0" w:rsidTr="00A870D5">
        <w:trPr>
          <w:gridAfter w:val="1"/>
          <w:wAfter w:w="409" w:type="dxa"/>
          <w:trHeight w:val="383"/>
        </w:trPr>
        <w:tc>
          <w:tcPr>
            <w:tcW w:w="3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</w:rPr>
              <w:t>3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B88" w:rsidRPr="00245990" w:rsidRDefault="007D6B88" w:rsidP="007D6B88">
            <w:pPr>
              <w:pStyle w:val="a3"/>
              <w:jc w:val="center"/>
              <w:rPr>
                <w:sz w:val="20"/>
                <w:szCs w:val="20"/>
              </w:rPr>
            </w:pPr>
            <w:r w:rsidRPr="00245990">
              <w:rPr>
                <w:sz w:val="20"/>
                <w:szCs w:val="20"/>
              </w:rPr>
              <w:t>Начисление доходов по ценным бумагам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6B88" w:rsidRPr="00245990" w:rsidRDefault="007D6B88" w:rsidP="007D6B88">
            <w:pPr>
              <w:jc w:val="center"/>
              <w:rPr>
                <w:color w:val="000000"/>
              </w:rPr>
            </w:pPr>
            <w:r w:rsidRPr="00245990">
              <w:rPr>
                <w:color w:val="000000"/>
                <w:sz w:val="22"/>
                <w:szCs w:val="22"/>
                <w:lang w:val="uz-Cyrl-UZ"/>
              </w:rPr>
              <w:t>32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6B88" w:rsidRPr="00245990" w:rsidRDefault="007D6B88" w:rsidP="007D6B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15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.0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4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.202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3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6B88" w:rsidRPr="00245990" w:rsidRDefault="007D6B88" w:rsidP="007D6B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17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.0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4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.202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3</w:t>
            </w:r>
          </w:p>
        </w:tc>
      </w:tr>
      <w:tr w:rsidR="007D6B88" w:rsidRPr="00BF14A0" w:rsidTr="00A870D5">
        <w:trPr>
          <w:gridAfter w:val="1"/>
          <w:wAfter w:w="409" w:type="dxa"/>
          <w:trHeight w:val="383"/>
        </w:trPr>
        <w:tc>
          <w:tcPr>
            <w:tcW w:w="3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</w:rPr>
              <w:t>4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B88" w:rsidRPr="00245990" w:rsidRDefault="007D6B88" w:rsidP="007D6B88">
            <w:pPr>
              <w:pStyle w:val="a3"/>
              <w:jc w:val="center"/>
              <w:rPr>
                <w:sz w:val="20"/>
                <w:szCs w:val="20"/>
              </w:rPr>
            </w:pPr>
            <w:r w:rsidRPr="00245990">
              <w:rPr>
                <w:sz w:val="20"/>
                <w:szCs w:val="20"/>
              </w:rPr>
              <w:t>Решение, принятые высшим органом управления эмитента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6B88" w:rsidRPr="00245990" w:rsidRDefault="007D6B88" w:rsidP="007D6B88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245990">
              <w:rPr>
                <w:color w:val="000000"/>
                <w:sz w:val="22"/>
                <w:szCs w:val="22"/>
                <w:lang w:val="uz-Cyrl-UZ"/>
              </w:rPr>
              <w:t>06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6B88" w:rsidRPr="00245990" w:rsidRDefault="007D6B88" w:rsidP="007D6B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17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.0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4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.202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3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6B88" w:rsidRPr="00245990" w:rsidRDefault="007D6B88" w:rsidP="007D6B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17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</w:rPr>
              <w:t>.0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4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</w:rPr>
              <w:t>.20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2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3</w:t>
            </w:r>
          </w:p>
        </w:tc>
      </w:tr>
      <w:tr w:rsidR="007D6B88" w:rsidRPr="00BF14A0" w:rsidTr="00A870D5">
        <w:trPr>
          <w:gridAfter w:val="1"/>
          <w:wAfter w:w="409" w:type="dxa"/>
          <w:trHeight w:val="383"/>
        </w:trPr>
        <w:tc>
          <w:tcPr>
            <w:tcW w:w="3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</w:rPr>
              <w:t>5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B88" w:rsidRPr="00245990" w:rsidRDefault="007D6B88" w:rsidP="007D6B88">
            <w:pPr>
              <w:pStyle w:val="a3"/>
              <w:jc w:val="center"/>
              <w:rPr>
                <w:sz w:val="20"/>
                <w:szCs w:val="20"/>
              </w:rPr>
            </w:pPr>
            <w:r w:rsidRPr="00245990">
              <w:rPr>
                <w:sz w:val="20"/>
                <w:szCs w:val="20"/>
              </w:rPr>
              <w:t>Решение, принятые высшим органом управления эмитента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6B88" w:rsidRPr="00245990" w:rsidRDefault="007D6B88" w:rsidP="007D6B88">
            <w:pPr>
              <w:jc w:val="center"/>
              <w:rPr>
                <w:color w:val="000000"/>
                <w:lang w:val="en-US"/>
              </w:rPr>
            </w:pPr>
            <w:r w:rsidRPr="00245990">
              <w:rPr>
                <w:color w:val="000000"/>
                <w:sz w:val="22"/>
                <w:szCs w:val="22"/>
                <w:lang w:val="en-US"/>
              </w:rPr>
              <w:t>06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6B88" w:rsidRPr="00245990" w:rsidRDefault="007D6B88" w:rsidP="007D6B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10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.0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7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.202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3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6B88" w:rsidRPr="00245990" w:rsidRDefault="007D6B88" w:rsidP="007D6B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10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</w:rPr>
              <w:t>.0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7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</w:rPr>
              <w:t>.20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2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3</w:t>
            </w:r>
          </w:p>
        </w:tc>
      </w:tr>
      <w:tr w:rsidR="007D6B88" w:rsidRPr="00BF14A0" w:rsidTr="00A870D5">
        <w:trPr>
          <w:gridAfter w:val="1"/>
          <w:wAfter w:w="409" w:type="dxa"/>
          <w:trHeight w:val="383"/>
        </w:trPr>
        <w:tc>
          <w:tcPr>
            <w:tcW w:w="3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B88" w:rsidRPr="00F76935" w:rsidRDefault="007D6B88" w:rsidP="007D6B88">
            <w:pPr>
              <w:jc w:val="center"/>
              <w:rPr>
                <w:rFonts w:ascii="Calibri" w:hAnsi="Calibri" w:cs="Calibri"/>
                <w:lang w:val="uz-Cyrl-UZ"/>
              </w:rPr>
            </w:pPr>
            <w:r>
              <w:rPr>
                <w:rFonts w:ascii="Calibri" w:hAnsi="Calibri" w:cs="Calibri"/>
                <w:lang w:val="uz-Cyrl-UZ"/>
              </w:rPr>
              <w:t>6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B88" w:rsidRPr="00245990" w:rsidRDefault="007D6B88" w:rsidP="007D6B88">
            <w:pPr>
              <w:pStyle w:val="a3"/>
              <w:jc w:val="center"/>
              <w:rPr>
                <w:sz w:val="20"/>
                <w:szCs w:val="20"/>
              </w:rPr>
            </w:pPr>
            <w:r w:rsidRPr="00245990">
              <w:rPr>
                <w:sz w:val="20"/>
                <w:szCs w:val="20"/>
              </w:rPr>
              <w:t>Изменение в составе  наблюдательного совета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6B88" w:rsidRPr="00245990" w:rsidRDefault="007D6B88" w:rsidP="007D6B88">
            <w:pPr>
              <w:jc w:val="center"/>
              <w:rPr>
                <w:color w:val="000000"/>
              </w:rPr>
            </w:pPr>
            <w:r w:rsidRPr="00245990">
              <w:rPr>
                <w:color w:val="000000"/>
                <w:sz w:val="22"/>
                <w:szCs w:val="22"/>
                <w:lang w:val="uz-Cyrl-UZ"/>
              </w:rPr>
              <w:t>0</w:t>
            </w:r>
            <w:r w:rsidRPr="00245990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6B88" w:rsidRPr="00245990" w:rsidRDefault="007D6B88" w:rsidP="007D6B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10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.0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7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.202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3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6B88" w:rsidRPr="00245990" w:rsidRDefault="007D6B88" w:rsidP="007D6B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11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</w:rPr>
              <w:t>.0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7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</w:rPr>
              <w:t>.20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2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3</w:t>
            </w:r>
          </w:p>
        </w:tc>
      </w:tr>
      <w:tr w:rsidR="007D6B88" w:rsidRPr="00BF14A0" w:rsidTr="00A870D5">
        <w:trPr>
          <w:gridAfter w:val="1"/>
          <w:wAfter w:w="409" w:type="dxa"/>
          <w:trHeight w:val="383"/>
        </w:trPr>
        <w:tc>
          <w:tcPr>
            <w:tcW w:w="3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B88" w:rsidRPr="00F76935" w:rsidRDefault="007D6B88" w:rsidP="007D6B88">
            <w:pPr>
              <w:jc w:val="center"/>
              <w:rPr>
                <w:rFonts w:ascii="Calibri" w:hAnsi="Calibri" w:cs="Calibri"/>
                <w:lang w:val="uz-Cyrl-UZ"/>
              </w:rPr>
            </w:pPr>
            <w:r>
              <w:rPr>
                <w:rFonts w:ascii="Calibri" w:hAnsi="Calibri" w:cs="Calibri"/>
                <w:lang w:val="uz-Cyrl-UZ"/>
              </w:rPr>
              <w:t>7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B88" w:rsidRPr="00245990" w:rsidRDefault="007D6B88" w:rsidP="007D6B88">
            <w:pPr>
              <w:pStyle w:val="a3"/>
              <w:jc w:val="center"/>
              <w:rPr>
                <w:sz w:val="20"/>
                <w:szCs w:val="20"/>
              </w:rPr>
            </w:pPr>
            <w:r w:rsidRPr="00245990">
              <w:rPr>
                <w:sz w:val="20"/>
                <w:szCs w:val="20"/>
              </w:rPr>
              <w:t>Изменение  в списке аффилированных лиц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6B88" w:rsidRPr="00245990" w:rsidRDefault="007D6B88" w:rsidP="007D6B88">
            <w:pPr>
              <w:jc w:val="center"/>
              <w:rPr>
                <w:color w:val="000000"/>
                <w:sz w:val="22"/>
                <w:szCs w:val="22"/>
                <w:lang w:val="uz-Cyrl-UZ"/>
              </w:rPr>
            </w:pPr>
            <w:r w:rsidRPr="00245990">
              <w:rPr>
                <w:color w:val="000000"/>
                <w:sz w:val="22"/>
                <w:szCs w:val="22"/>
                <w:lang w:val="uz-Cyrl-UZ"/>
              </w:rPr>
              <w:t>36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6B88" w:rsidRPr="00245990" w:rsidRDefault="007D6B88" w:rsidP="007D6B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10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.0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7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.202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3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6B88" w:rsidRPr="00245990" w:rsidRDefault="007D6B88" w:rsidP="007D6B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12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</w:rPr>
              <w:t>.0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7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</w:rPr>
              <w:t>.20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  <w:t>2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3</w:t>
            </w:r>
          </w:p>
        </w:tc>
      </w:tr>
      <w:tr w:rsidR="007D6B88" w:rsidRPr="00BF14A0" w:rsidTr="00A870D5">
        <w:trPr>
          <w:gridAfter w:val="1"/>
          <w:wAfter w:w="409" w:type="dxa"/>
          <w:trHeight w:val="383"/>
        </w:trPr>
        <w:tc>
          <w:tcPr>
            <w:tcW w:w="3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B88" w:rsidRDefault="007D6B88" w:rsidP="007D6B88">
            <w:pPr>
              <w:jc w:val="center"/>
              <w:rPr>
                <w:rFonts w:ascii="Calibri" w:hAnsi="Calibri" w:cs="Calibri"/>
                <w:lang w:val="uz-Cyrl-UZ"/>
              </w:rPr>
            </w:pPr>
            <w:r>
              <w:rPr>
                <w:rFonts w:ascii="Calibri" w:hAnsi="Calibri" w:cs="Calibri"/>
                <w:lang w:val="uz-Cyrl-UZ"/>
              </w:rPr>
              <w:t>8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B88" w:rsidRPr="00245990" w:rsidRDefault="007D6B88" w:rsidP="007D6B88">
            <w:pPr>
              <w:pStyle w:val="a3"/>
              <w:jc w:val="center"/>
              <w:rPr>
                <w:sz w:val="20"/>
                <w:szCs w:val="20"/>
              </w:rPr>
            </w:pPr>
            <w:r w:rsidRPr="00245990">
              <w:rPr>
                <w:sz w:val="20"/>
                <w:szCs w:val="20"/>
              </w:rPr>
              <w:t>Решение, принятые высшим органом управления эмитента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6B88" w:rsidRPr="00245990" w:rsidRDefault="007D6B88" w:rsidP="007D6B88">
            <w:pPr>
              <w:jc w:val="center"/>
              <w:rPr>
                <w:color w:val="000000"/>
                <w:lang w:val="en-US"/>
              </w:rPr>
            </w:pPr>
            <w:r w:rsidRPr="00245990">
              <w:rPr>
                <w:color w:val="000000"/>
                <w:sz w:val="22"/>
                <w:szCs w:val="22"/>
                <w:lang w:val="en-US"/>
              </w:rPr>
              <w:t>06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6B88" w:rsidRPr="00245990" w:rsidRDefault="007D6B88" w:rsidP="007D6B88">
            <w:pPr>
              <w:jc w:val="center"/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15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.0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9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.202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3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6B88" w:rsidRPr="00245990" w:rsidRDefault="007D6B88" w:rsidP="007D6B88">
            <w:pPr>
              <w:jc w:val="center"/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18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.0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9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.202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3</w:t>
            </w:r>
          </w:p>
        </w:tc>
      </w:tr>
      <w:tr w:rsidR="007D6B88" w:rsidRPr="00BF14A0" w:rsidTr="007D6B88">
        <w:trPr>
          <w:gridAfter w:val="1"/>
          <w:wAfter w:w="409" w:type="dxa"/>
          <w:trHeight w:val="276"/>
        </w:trPr>
        <w:tc>
          <w:tcPr>
            <w:tcW w:w="31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B88" w:rsidRDefault="007D6B88" w:rsidP="007D6B88">
            <w:pPr>
              <w:jc w:val="center"/>
              <w:rPr>
                <w:rFonts w:ascii="Calibri" w:hAnsi="Calibri" w:cs="Calibri"/>
                <w:lang w:val="uz-Cyrl-UZ"/>
              </w:rPr>
            </w:pPr>
            <w:r>
              <w:rPr>
                <w:rFonts w:ascii="Calibri" w:hAnsi="Calibri" w:cs="Calibri"/>
                <w:lang w:val="uz-Cyrl-UZ"/>
              </w:rPr>
              <w:t>9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6B88" w:rsidRPr="00245990" w:rsidRDefault="007D6B88" w:rsidP="007D6B88">
            <w:pPr>
              <w:pStyle w:val="a3"/>
              <w:jc w:val="center"/>
              <w:rPr>
                <w:sz w:val="20"/>
                <w:szCs w:val="20"/>
              </w:rPr>
            </w:pPr>
            <w:r w:rsidRPr="00245990">
              <w:rPr>
                <w:sz w:val="20"/>
                <w:szCs w:val="20"/>
              </w:rPr>
              <w:t>Изменение в составе  наблюдательного совета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6B88" w:rsidRPr="00245990" w:rsidRDefault="007D6B88" w:rsidP="007D6B88">
            <w:pPr>
              <w:jc w:val="center"/>
              <w:rPr>
                <w:color w:val="000000"/>
              </w:rPr>
            </w:pPr>
            <w:r w:rsidRPr="00245990">
              <w:rPr>
                <w:color w:val="000000"/>
                <w:sz w:val="22"/>
                <w:szCs w:val="22"/>
                <w:lang w:val="uz-Cyrl-UZ"/>
              </w:rPr>
              <w:t>0</w:t>
            </w:r>
            <w:r w:rsidRPr="00245990">
              <w:rPr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16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6B88" w:rsidRPr="00245990" w:rsidRDefault="007D6B88" w:rsidP="007D6B88">
            <w:pPr>
              <w:jc w:val="center"/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15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.0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9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.202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3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D6B88" w:rsidRPr="00245990" w:rsidRDefault="007D6B88" w:rsidP="007D6B88">
            <w:pPr>
              <w:jc w:val="center"/>
              <w:rPr>
                <w:color w:val="000000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18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.0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9</w:t>
            </w:r>
            <w:r w:rsidRPr="00245990"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.202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uz-Cyrl-UZ"/>
              </w:rPr>
              <w:t>3</w:t>
            </w:r>
          </w:p>
        </w:tc>
      </w:tr>
      <w:tr w:rsidR="007D6B88" w:rsidRPr="00BF14A0" w:rsidTr="00695474">
        <w:trPr>
          <w:gridAfter w:val="1"/>
          <w:wAfter w:w="409" w:type="dxa"/>
          <w:trHeight w:val="584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</w:p>
        </w:tc>
        <w:tc>
          <w:tcPr>
            <w:tcW w:w="9647" w:type="dxa"/>
            <w:gridSpan w:val="1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6B88" w:rsidRPr="00B34392" w:rsidRDefault="007D6B88" w:rsidP="007D6B88">
            <w:pPr>
              <w:rPr>
                <w:rFonts w:ascii="Arial Narrow" w:hAnsi="Arial Narrow"/>
                <w:sz w:val="18"/>
                <w:szCs w:val="18"/>
              </w:rPr>
            </w:pPr>
          </w:p>
          <w:tbl>
            <w:tblPr>
              <w:tblW w:w="9248" w:type="dxa"/>
              <w:tblLayout w:type="fixed"/>
              <w:tblLook w:val="04A0" w:firstRow="1" w:lastRow="0" w:firstColumn="1" w:lastColumn="0" w:noHBand="0" w:noVBand="1"/>
            </w:tblPr>
            <w:tblGrid>
              <w:gridCol w:w="9248"/>
            </w:tblGrid>
            <w:tr w:rsidR="007D6B88" w:rsidRPr="00B34392" w:rsidTr="00F84FB2">
              <w:trPr>
                <w:trHeight w:val="402"/>
              </w:trPr>
              <w:tc>
                <w:tcPr>
                  <w:tcW w:w="924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tbl>
                  <w:tblPr>
                    <w:tblW w:w="914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80"/>
                    <w:gridCol w:w="640"/>
                    <w:gridCol w:w="1860"/>
                    <w:gridCol w:w="1860"/>
                  </w:tblGrid>
                  <w:tr w:rsidR="007D6B88" w:rsidRPr="00B34392" w:rsidTr="00F84FB2">
                    <w:trPr>
                      <w:trHeight w:val="522"/>
                    </w:trPr>
                    <w:tc>
                      <w:tcPr>
                        <w:tcW w:w="47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Бухгалтерия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баланси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№1 -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сонли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шакл</w:t>
                        </w:r>
                        <w:proofErr w:type="spellEnd"/>
                      </w:p>
                      <w:p w:rsidR="00455F0E" w:rsidRPr="00B34392" w:rsidRDefault="00455F0E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36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455F0E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Ўлчов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бирлиги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минг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сўм</w:t>
                        </w:r>
                        <w:proofErr w:type="spellEnd"/>
                      </w:p>
                      <w:p w:rsidR="00455F0E" w:rsidRPr="00B34392" w:rsidRDefault="00455F0E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D6B88" w:rsidRPr="00B34392" w:rsidTr="00F84FB2">
                    <w:trPr>
                      <w:trHeight w:val="510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Кўрсаткичлар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номи</w:t>
                        </w:r>
                        <w:proofErr w:type="spellEnd"/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Сатр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коди</w:t>
                        </w:r>
                        <w:proofErr w:type="spellEnd"/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Ҳ</w:t>
                        </w:r>
                        <w:r w:rsidRPr="00B34392">
                          <w:rPr>
                            <w:rFonts w:ascii="Arial Narrow" w:hAnsi="Arial Narrow" w:cs="Arial Narrow"/>
                            <w:b/>
                            <w:bCs/>
                            <w:sz w:val="18"/>
                            <w:szCs w:val="18"/>
                          </w:rPr>
                          <w:t>исобот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b/>
                            <w:bCs/>
                            <w:sz w:val="18"/>
                            <w:szCs w:val="18"/>
                          </w:rPr>
                          <w:t>даври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b/>
                            <w:bCs/>
                            <w:sz w:val="18"/>
                            <w:szCs w:val="18"/>
                          </w:rPr>
                          <w:t>бошига</w:t>
                        </w:r>
                        <w:proofErr w:type="spellEnd"/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Ҳ</w:t>
                        </w:r>
                        <w:r w:rsidRPr="00B34392">
                          <w:rPr>
                            <w:rFonts w:ascii="Arial Narrow" w:hAnsi="Arial Narrow" w:cs="Arial Narrow"/>
                            <w:b/>
                            <w:bCs/>
                            <w:sz w:val="18"/>
                            <w:szCs w:val="18"/>
                          </w:rPr>
                          <w:t>исобот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b/>
                            <w:bCs/>
                            <w:sz w:val="18"/>
                            <w:szCs w:val="18"/>
                          </w:rPr>
                          <w:t>даври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b/>
                            <w:bCs/>
                            <w:sz w:val="18"/>
                            <w:szCs w:val="18"/>
                          </w:rPr>
                          <w:t>охирига</w:t>
                        </w:r>
                        <w:proofErr w:type="spellEnd"/>
                      </w:p>
                    </w:tc>
                  </w:tr>
                  <w:tr w:rsidR="007D6B88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</w:tr>
                  <w:tr w:rsidR="007D6B88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Актив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7D6B88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I.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Узо</w:t>
                        </w:r>
                        <w:r w:rsidRPr="00B34392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b/>
                            <w:bCs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b/>
                            <w:bCs/>
                            <w:sz w:val="18"/>
                            <w:szCs w:val="18"/>
                          </w:rPr>
                          <w:t>активлар</w:t>
                        </w:r>
                        <w:proofErr w:type="spellEnd"/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7D6B88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Асосий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воситалар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Бошлан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ғ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ич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айта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тиклаш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)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иймати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(0100, 0300)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010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9 338 502,80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9 308 394,91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Эскириш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суммаси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(0200)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011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1 236 599,26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1 611 318,09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олди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баланс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)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иймати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сатр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. 010 - 011)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012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8 101 903,54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7 697 076,82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Номоддий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активлар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Бошлан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ғ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ич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иймати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(0400)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020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Амортизация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суммаси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(0500)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021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олди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баланс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)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иймати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сатр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. 020 - 021)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022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0,00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0,00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Узо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инвестициялар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жами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сатр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.040+050+060+070+080)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030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10 542,05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10 542,05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имматли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о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ғ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озлар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(0610)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040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6 542,05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6 542,05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Шўъба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хўжалик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жамиятларига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инвестициялар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(0620)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050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арам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хўжалик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жамиятларига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инвестициялар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(0630)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060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Чет эл капитали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мавжуд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бўлган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корхоналарга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инвестициялар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(0640)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070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Бош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узо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инвестициялар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(0690)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080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4 000,00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4 000,00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Ўрнатиладиган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асбоб-ускуналар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(0700)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090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Капитал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ўйилмалар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(0800)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100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865 294,59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865 294,59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Узо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дебиторлик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(0910,0920,0930,0940)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110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lastRenderedPageBreak/>
                          <w:t>Долгосрочные отсроченные расходы (0950, 0960, 0990)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120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I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бўлим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жами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(сатр.012+022+030+090+100+110+120)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130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8 977 740,18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8 572 913,46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II.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Жорий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активлар</w:t>
                        </w:r>
                        <w:proofErr w:type="spellEnd"/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Товар-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моддий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захиралари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жами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(сатр.150+160+170+180)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140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101 509,58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124 650,42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Ишлаб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чи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ариш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захиралари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(1000, 1100, 1500, 1600)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150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101 509,58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124 650,42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Тугалланмаган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ишлаб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чи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ариш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(2000, 2100, 2300, 2700)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160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Тайёр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ма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ҳ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сулот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(2800)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170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Товарлар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(2900 дан 2980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нинг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айирмаси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180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Келгуси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давр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харажатлари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(3100)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190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Кечиктирилган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харажатлар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(3200)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200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Дебиторлар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жами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сатр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. 220+240+250+260+270+280+290+300+310)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210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1 590 789,57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1 435 196,75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шундан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муддати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ўтган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211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Харидор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буюртмачиларнинг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(4000 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дан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4900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нинг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айирмаси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220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145 966,65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243 560,42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Ажратилган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бўлинмаларнинг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(4110)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230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Шўъба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арам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хўжалик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жамиятларнинг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(4120)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240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154 200,00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154 200,00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Ходимларга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берилган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бўнаклар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(4200)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250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1 000,22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689,42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Мол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етказиб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берувчилар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пудратчиларга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берилган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бўнаклар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(4300)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260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428 061,21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330 051,78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Бюджетга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соли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бош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мажбурий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тўловлар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бўнак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тўловлари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(4400)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270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31 815,49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15 000,00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Ма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садли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давлат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жам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ғ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армалари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су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ғ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урталар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бўнак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тўловлари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(4500)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280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32 069,95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33 285,71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Таъсисчиларнинг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устав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капиталига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улушлар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(4600)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290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Ходимларнинг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бош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операциялар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(4700)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300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29 277,98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359 833,09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Бош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дебиторлик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(4800)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310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768 398,07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298 576,33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Пул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мабла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ғ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жами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сатр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.330+340+350+360), 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шу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жумладан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320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94 877,72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1 009 855,73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Кассадаги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пул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мабла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ғ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(5000)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330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15 928,00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63 021,00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Ҳ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исоб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-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китоб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счётидаги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пул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мабла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ғ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(5100)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340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78 949,72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946 834,73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Чет эл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валютасидаги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пул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мабла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ғ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(5200)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350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Бош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пул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мабла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ғ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эквивалентлари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(5500, 5600, 5700)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360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ис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инвестициялар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(5800)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370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1 000 000,00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1 000 000,00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Бош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жорий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активлар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(5900)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380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10 897,00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10 897,00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II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бўлим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жами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сатр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. 140+190+200+210+320+370+380)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390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2 798 073,87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3 580 599,90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Баланс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активи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жами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(сатр.130+390)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400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11 775 814,05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12 153 513,36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Пассив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I.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Ўз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мабла</w:t>
                        </w:r>
                        <w:r w:rsidRPr="00B34392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ғ</w:t>
                        </w:r>
                        <w:r w:rsidRPr="00B34392">
                          <w:rPr>
                            <w:rFonts w:ascii="Arial Narrow" w:hAnsi="Arial Narrow" w:cs="Arial Narrow"/>
                            <w:b/>
                            <w:bCs/>
                            <w:sz w:val="18"/>
                            <w:szCs w:val="18"/>
                          </w:rPr>
                          <w:t>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b/>
                            <w:bCs/>
                            <w:sz w:val="18"/>
                            <w:szCs w:val="18"/>
                          </w:rPr>
                          <w:t>манбалари</w:t>
                        </w:r>
                        <w:proofErr w:type="spellEnd"/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Устав капитали (8300)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410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3 034 943,24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3 034 943,24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ўшилган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капитал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(8400)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420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Резерв капитали (8500)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430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6 025 870,60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6 025 870,60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Сотиб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олинган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хусусий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акциялар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(8600)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440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Та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симланмаган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фойда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опланмаган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зарар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) (8700)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450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947 594,15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1 374 030,00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Ма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садли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тушумлар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(8800)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460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Келгуси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давр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харажатлари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тўловлари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учун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захиралар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(8900)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470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I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бўлим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жами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(сатр.410+420+430-440+450+460+470)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480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10 008 407,99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10 434 843,84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II.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Мажбуриятлар</w:t>
                        </w:r>
                        <w:proofErr w:type="spellEnd"/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Узо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мажбуриятлар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жами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сатр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.500+520+530+540+550+560+570+580+590)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490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0,00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0,00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шу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жумладан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узо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кредиторлик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сатр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.500+520+540+560+590)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491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0,00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0,00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Мол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етказиб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берувчилар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пудратчиларга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узо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(7000)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500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Ажратилган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бўлинмаларга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узо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(7110)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510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Шўъба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арам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хўжалик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жамиятларга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узо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(7120)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520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Узо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кечиктирилган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даромадлар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(7210, 7220, 7230)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530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Соли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бош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мажбурий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тўловлар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узо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кечиктирилган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мажбуриятлар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(7240)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540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Бош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узо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кечиктирилган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мажбуриятлар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(7250, 7290)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550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Харидорлар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буюртмачилардан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олинган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бўнаклар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(7300)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560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lastRenderedPageBreak/>
                          <w:t>Узо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банк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кредитлари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(7810)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570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Узо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(7820, 7830, 7840)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580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Бош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узо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кредиторлик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(7900)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590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Жорий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мажбуриятлар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жами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(сатр.610+630+640+650+660+670+680+690+700+710+ +720+730+740+750+760)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600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1 767 406,06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1 718 669,52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шу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жумладан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жорий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кредиторлик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сатр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.610+630+650+670+680+690+ +700+710+720+760)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601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982 569,06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1 230 232,52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шундан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: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муддати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ўтган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жорий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кредиторлик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*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602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Мол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етказиб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берувчилар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пудратчиларга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(6000)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610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593 817,91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996 264,73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Ажратилган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бўлинмаларга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(6110)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620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Шўъба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арам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хўжалик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жамиятларга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(6120)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630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Кечиктирилган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даромадлар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(6210, 6220, 6230)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640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Соли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бош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мажбурий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тўловлар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кечиктирилган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мажбуриятлар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(6240)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650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Бош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кечиктирилган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мажбуриятлар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(6250, 6290)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660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Олинган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бўнаклар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(6300)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670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153 639,69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110 620,00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Бюджетга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тўловлар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(6400)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680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105 650,00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97 256,00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Су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ғ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урталар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(6510)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690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Ма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садли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давлат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жам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ғ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армаларига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тўловлар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(6520)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700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Таъсисчиларга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бўлган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(6600)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710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6 908,99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6 908,99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Ме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ҳ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натга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ҳ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тўлаш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(6700)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720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110 460,34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8 532,56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ис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банк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кредитлари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(6810)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730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ис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(6820, 6830, 6840)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740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784 837,00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488 437,00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Узо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муддатли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мажбуриятларнинг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жорий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исми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(6950)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750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Бош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кредиторлик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арзлар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(6950 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дан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таш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6900)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760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12 092,13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10 650,24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II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бўлим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жами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(сатр.490+600)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770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1 767 406,06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1 718 669,52 </w:t>
                        </w:r>
                      </w:p>
                    </w:tc>
                  </w:tr>
                  <w:tr w:rsidR="001A0679" w:rsidRPr="00B34392" w:rsidTr="00F84FB2">
                    <w:trPr>
                      <w:trHeight w:val="255"/>
                    </w:trPr>
                    <w:tc>
                      <w:tcPr>
                        <w:tcW w:w="478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Баланс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пассиви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жами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(сатр.480+770)</w:t>
                        </w:r>
                      </w:p>
                    </w:tc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1A0679" w:rsidRPr="00B34392" w:rsidRDefault="001A0679" w:rsidP="001A0679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780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11 775 814,05 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1A0679" w:rsidRPr="00932895" w:rsidRDefault="001A0679" w:rsidP="001A0679">
                        <w:pPr>
                          <w:jc w:val="right"/>
                          <w:rPr>
                            <w:rFonts w:ascii="Cambria" w:hAnsi="Cambria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/>
                            <w:sz w:val="18"/>
                            <w:szCs w:val="18"/>
                          </w:rPr>
                          <w:t xml:space="preserve">12 153 513,36 </w:t>
                        </w:r>
                      </w:p>
                    </w:tc>
                  </w:tr>
                </w:tbl>
                <w:p w:rsidR="007D6B88" w:rsidRDefault="007D6B88" w:rsidP="007D6B88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</w:rPr>
                  </w:pPr>
                </w:p>
                <w:p w:rsidR="00455F0E" w:rsidRPr="00B34392" w:rsidRDefault="00455F0E" w:rsidP="007D6B88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</w:rPr>
                  </w:pPr>
                </w:p>
                <w:p w:rsidR="007D6B88" w:rsidRPr="00B34392" w:rsidRDefault="007D6B88" w:rsidP="007D6B88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</w:rPr>
                  </w:pPr>
                </w:p>
                <w:tbl>
                  <w:tblPr>
                    <w:tblW w:w="933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76"/>
                    <w:gridCol w:w="600"/>
                    <w:gridCol w:w="1388"/>
                    <w:gridCol w:w="1271"/>
                    <w:gridCol w:w="1278"/>
                    <w:gridCol w:w="1703"/>
                    <w:gridCol w:w="16"/>
                  </w:tblGrid>
                  <w:tr w:rsidR="007D6B88" w:rsidRPr="00B34392" w:rsidTr="002962AB">
                    <w:trPr>
                      <w:trHeight w:val="402"/>
                    </w:trPr>
                    <w:tc>
                      <w:tcPr>
                        <w:tcW w:w="5066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МОЛИЯВИЙ НАТИЖАЛАР ТУГРИСИДА ХИСОБОТ - 2-сонли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шакл</w:t>
                        </w:r>
                        <w:proofErr w:type="spellEnd"/>
                      </w:p>
                    </w:tc>
                    <w:tc>
                      <w:tcPr>
                        <w:tcW w:w="4266" w:type="dxa"/>
                        <w:gridSpan w:val="4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Ўлчов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бирлиги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минг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color w:val="FF0000"/>
                            <w:sz w:val="18"/>
                            <w:szCs w:val="18"/>
                          </w:rPr>
                          <w:t>сўм</w:t>
                        </w:r>
                        <w:proofErr w:type="spellEnd"/>
                      </w:p>
                    </w:tc>
                  </w:tr>
                  <w:tr w:rsidR="007D6B88" w:rsidRPr="00B34392" w:rsidTr="002962AB">
                    <w:trPr>
                      <w:trHeight w:val="402"/>
                    </w:trPr>
                    <w:tc>
                      <w:tcPr>
                        <w:tcW w:w="3078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Кўрсаткичлар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номи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Сатр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коди</w:t>
                        </w:r>
                        <w:proofErr w:type="spellEnd"/>
                      </w:p>
                    </w:tc>
                    <w:tc>
                      <w:tcPr>
                        <w:tcW w:w="2659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Ўтган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йилнинг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шу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даврида</w:t>
                        </w:r>
                        <w:proofErr w:type="spellEnd"/>
                      </w:p>
                    </w:tc>
                    <w:tc>
                      <w:tcPr>
                        <w:tcW w:w="2995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Calibri" w:hAnsi="Calibri" w:cs="Calibri"/>
                            <w:b/>
                            <w:bCs/>
                            <w:sz w:val="18"/>
                            <w:szCs w:val="18"/>
                          </w:rPr>
                          <w:t>Ҳ</w:t>
                        </w:r>
                        <w:r w:rsidRPr="00B34392">
                          <w:rPr>
                            <w:rFonts w:ascii="Arial Narrow" w:hAnsi="Arial Narrow" w:cs="Arial Narrow"/>
                            <w:b/>
                            <w:bCs/>
                            <w:sz w:val="18"/>
                            <w:szCs w:val="18"/>
                          </w:rPr>
                          <w:t>исобот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b/>
                            <w:bCs/>
                            <w:sz w:val="18"/>
                            <w:szCs w:val="18"/>
                          </w:rPr>
                          <w:t>даврида</w:t>
                        </w:r>
                        <w:proofErr w:type="spellEnd"/>
                      </w:p>
                    </w:tc>
                  </w:tr>
                  <w:tr w:rsidR="007D6B88" w:rsidRPr="00B34392" w:rsidTr="002962AB">
                    <w:trPr>
                      <w:gridAfter w:val="1"/>
                      <w:wAfter w:w="13" w:type="dxa"/>
                      <w:trHeight w:val="555"/>
                    </w:trPr>
                    <w:tc>
                      <w:tcPr>
                        <w:tcW w:w="3078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60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Даромадлар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br/>
                          <w:t>(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фойда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Харажатлар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br/>
                          <w:t>(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зарарлар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Даромадлар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br/>
                          <w:t>(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фойда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)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Харажатлар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br/>
                          <w:t>(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зарарлар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7D6B88" w:rsidRPr="00B34392" w:rsidTr="002962AB">
                    <w:trPr>
                      <w:gridAfter w:val="1"/>
                      <w:wAfter w:w="13" w:type="dxa"/>
                      <w:trHeight w:val="255"/>
                    </w:trPr>
                    <w:tc>
                      <w:tcPr>
                        <w:tcW w:w="3078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6</w:t>
                        </w: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510"/>
                    </w:trPr>
                    <w:tc>
                      <w:tcPr>
                        <w:tcW w:w="307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Ма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ҳ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сулот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товар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иш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хизмат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)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ларни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сотишдан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соф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тушум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010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7 750 025,12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9 200 701,98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510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Сотилган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ма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ҳ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сулот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товар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иш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хизмат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)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ларнинг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таннархи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020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510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Ма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ҳ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сулот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товар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иш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хизмат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)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ларни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сотишнинг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ялпи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фойдаси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зарари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) (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сатр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.010-020)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030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7 750 025,12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9 200 701,98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510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Давр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харажатлари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жами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(сатр.050+060+070+080),шу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жумладан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040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6 777 254,95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7 521 431,92</w:t>
                        </w: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255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Сотиш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харажатлари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050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255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Маъмурий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харажатлар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060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3 484 673,81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4 179 037,69</w:t>
                        </w: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255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Бош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операцион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харажатлар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070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3 292 581,14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3 342 175,43</w:t>
                        </w: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510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Ҳ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исобот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даврининг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соли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солинадиган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фойдадан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келгусида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чегириладиган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харажатлари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080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218,80</w:t>
                        </w: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255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Асосий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фаолиятнинг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бош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даромадлари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090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74 469,22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1 253,12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510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Асосий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фаолиятнинг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фойдаси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зарари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) (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сатр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. 030-040+090)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100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1 047 239,39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1 680 523,18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510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Молиявий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фаолиятнинг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даромадлари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жами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(сатр.120+130+140+150+160), шу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жумладан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110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119 986,10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42 869,41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255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Дивидендлар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шаклидаги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даромадлар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120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314,87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2 214,46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255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Фоизлар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шаклидаги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даромадлар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130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119 671,23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255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lastRenderedPageBreak/>
                          <w:t>Молиявий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ижарадан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даромадлар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140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255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Валюта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курси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фар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идан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даромадлар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150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255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Молиявий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фаолиятнинг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бош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даромадлари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160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40 654,95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510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Молиявий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фаолият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харажатлар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(сатр.180+190+200+210), шу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жумладан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170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255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Фоизлар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шаклидаги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харажатлар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180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255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Молиявий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ижара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фоизлар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шаклидаги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харажатлар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190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255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Валюта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курси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фар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идан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зарарлар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200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255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Молиявий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фаолият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бўйича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бош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харажатлар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210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510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Умумхўжалик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фаолиятининг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фойдаси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зарари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) (сатр.100+110-170)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220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1 167 225,49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1 723 392,59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255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Фав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улоддаги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фойда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зарарлар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230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510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Фойда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соли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ғ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ини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тўлагунга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адар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фойда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зарар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) (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сатр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.220+/-230)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240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1 167 225,49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1 723 392,59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255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Фойда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соли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ғ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250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219 631,34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349 320,09</w:t>
                        </w:r>
                      </w:p>
                    </w:tc>
                  </w:tr>
                  <w:tr w:rsidR="007D6B88" w:rsidRPr="00B34392" w:rsidTr="00B9732B">
                    <w:trPr>
                      <w:gridAfter w:val="1"/>
                      <w:wAfter w:w="16" w:type="dxa"/>
                      <w:trHeight w:val="255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Фойдадан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бош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соли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лар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ва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бош</w:t>
                        </w:r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қ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а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мажбурий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тўловлар</w:t>
                        </w:r>
                        <w:proofErr w:type="spellEnd"/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B34392" w:rsidRDefault="007D6B88" w:rsidP="007D6B88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260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F10646" w:rsidRDefault="007D6B88" w:rsidP="00B9732B">
                        <w:pPr>
                          <w:ind w:left="-135" w:right="-12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10646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7D6B88" w:rsidRPr="00F10646" w:rsidRDefault="007D6B88" w:rsidP="00B9732B">
                        <w:pPr>
                          <w:ind w:left="-135" w:right="-120"/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7D6B88" w:rsidRPr="00F10646" w:rsidRDefault="007D6B88" w:rsidP="00B9732B">
                        <w:pPr>
                          <w:ind w:left="-135" w:right="-120"/>
                          <w:jc w:val="center"/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F10646">
                          <w:rPr>
                            <w:rFonts w:ascii="Arial Narrow" w:hAnsi="Arial Narrow" w:cs="Arial"/>
                            <w:b/>
                            <w:bCs/>
                            <w:sz w:val="18"/>
                            <w:szCs w:val="18"/>
                          </w:rPr>
                          <w:t>x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CCFFFF"/>
                        <w:noWrap/>
                        <w:vAlign w:val="center"/>
                        <w:hideMark/>
                      </w:tcPr>
                      <w:p w:rsidR="007D6B88" w:rsidRPr="00F10646" w:rsidRDefault="007D6B88" w:rsidP="00B9732B">
                        <w:pPr>
                          <w:ind w:left="-135" w:right="-120"/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7397C" w:rsidRPr="00B34392" w:rsidTr="00B9732B">
                    <w:trPr>
                      <w:gridAfter w:val="1"/>
                      <w:wAfter w:w="16" w:type="dxa"/>
                      <w:trHeight w:val="510"/>
                    </w:trPr>
                    <w:tc>
                      <w:tcPr>
                        <w:tcW w:w="30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B34392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t>Ҳ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исобот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даврининг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соф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фойдаси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 xml:space="preserve"> (</w:t>
                        </w:r>
                        <w:proofErr w:type="spellStart"/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зарари</w:t>
                        </w:r>
                        <w:proofErr w:type="spellEnd"/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) (</w:t>
                        </w:r>
                        <w:r w:rsidRPr="00B34392">
                          <w:rPr>
                            <w:rFonts w:ascii="Arial Narrow" w:hAnsi="Arial Narrow" w:cs="Arial Narrow"/>
                            <w:sz w:val="18"/>
                            <w:szCs w:val="18"/>
                          </w:rPr>
                          <w:t>сатр</w:t>
                        </w: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.240-250-260)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97397C" w:rsidRPr="00B34392" w:rsidRDefault="0097397C" w:rsidP="0097397C">
                        <w:pPr>
                          <w:jc w:val="center"/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</w:pPr>
                        <w:r w:rsidRPr="00B34392">
                          <w:rPr>
                            <w:rFonts w:ascii="Arial Narrow" w:hAnsi="Arial Narrow" w:cs="Arial"/>
                            <w:sz w:val="18"/>
                            <w:szCs w:val="18"/>
                          </w:rPr>
                          <w:t>270</w:t>
                        </w:r>
                      </w:p>
                    </w:tc>
                    <w:tc>
                      <w:tcPr>
                        <w:tcW w:w="138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947 594,15</w:t>
                        </w:r>
                      </w:p>
                    </w:tc>
                    <w:tc>
                      <w:tcPr>
                        <w:tcW w:w="127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1 374 072,50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99"/>
                        <w:noWrap/>
                        <w:vAlign w:val="center"/>
                        <w:hideMark/>
                      </w:tcPr>
                      <w:p w:rsidR="0097397C" w:rsidRPr="00932895" w:rsidRDefault="0097397C" w:rsidP="00B9732B">
                        <w:pPr>
                          <w:ind w:left="-135" w:right="-120"/>
                          <w:jc w:val="center"/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</w:pPr>
                        <w:r w:rsidRPr="00932895">
                          <w:rPr>
                            <w:rFonts w:ascii="Cambria" w:hAnsi="Cambria" w:cs="Arial"/>
                            <w:sz w:val="18"/>
                            <w:szCs w:val="18"/>
                          </w:rPr>
                          <w:t>0,00</w:t>
                        </w:r>
                      </w:p>
                    </w:tc>
                  </w:tr>
                </w:tbl>
                <w:p w:rsidR="007D6B88" w:rsidRPr="00B34392" w:rsidRDefault="007D6B88" w:rsidP="007D6B88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</w:rPr>
                  </w:pPr>
                </w:p>
                <w:p w:rsidR="007D6B88" w:rsidRPr="00B34392" w:rsidRDefault="007D6B88" w:rsidP="007D6B88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7D6B88" w:rsidRPr="00B34392" w:rsidRDefault="007D6B88" w:rsidP="007D6B88">
            <w:pPr>
              <w:pStyle w:val="a3"/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7D6B88" w:rsidRPr="00BF14A0" w:rsidTr="00695474">
        <w:trPr>
          <w:gridAfter w:val="20"/>
          <w:wAfter w:w="10056" w:type="dxa"/>
          <w:trHeight w:val="293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</w:tr>
      <w:tr w:rsidR="007D6B88" w:rsidRPr="00BF14A0" w:rsidTr="00695474">
        <w:trPr>
          <w:gridAfter w:val="20"/>
          <w:wAfter w:w="10056" w:type="dxa"/>
          <w:trHeight w:val="293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</w:tr>
      <w:tr w:rsidR="007D6B88" w:rsidRPr="00BF14A0" w:rsidTr="00695474">
        <w:trPr>
          <w:gridAfter w:val="1"/>
          <w:wAfter w:w="409" w:type="dxa"/>
          <w:trHeight w:val="35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СВЕДЕНИЯ О РЕЗУЛЬТАТАХ АУДИТОРСКОЙ ПРОВЕРКИ</w:t>
            </w:r>
          </w:p>
        </w:tc>
      </w:tr>
      <w:tr w:rsidR="007D6B88" w:rsidRPr="00134E36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6B88" w:rsidRPr="00BF14A0" w:rsidRDefault="007D6B88" w:rsidP="007D6B88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2"/>
                <w:szCs w:val="22"/>
              </w:rPr>
              <w:t>Наименование аудиторской организации: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  <w:lang w:val="en-US"/>
              </w:rPr>
            </w:pPr>
            <w:r w:rsidRPr="00365AAE">
              <w:rPr>
                <w:rFonts w:ascii="Calibri" w:hAnsi="Calibri" w:cs="Calibri"/>
                <w:sz w:val="22"/>
                <w:szCs w:val="22"/>
              </w:rPr>
              <w:t>ООО</w:t>
            </w:r>
            <w:r w:rsidRPr="00134E36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"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FTF-LEO-</w:t>
            </w:r>
            <w:r w:rsidRPr="00134E36">
              <w:rPr>
                <w:rFonts w:ascii="Calibri" w:hAnsi="Calibri" w:cs="Calibri"/>
                <w:sz w:val="22"/>
                <w:szCs w:val="22"/>
                <w:lang w:val="en-US"/>
              </w:rPr>
              <w:t>AUDIT"</w:t>
            </w:r>
          </w:p>
        </w:tc>
      </w:tr>
      <w:tr w:rsidR="007D6B88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6B88" w:rsidRPr="00BF14A0" w:rsidRDefault="007D6B88" w:rsidP="007D6B88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2"/>
                <w:szCs w:val="22"/>
              </w:rPr>
              <w:t>Дата выдачи лицензии: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18</w:t>
            </w:r>
            <w:r w:rsidRPr="00365AAE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02</w:t>
            </w:r>
            <w:r w:rsidRPr="00365AAE">
              <w:rPr>
                <w:rFonts w:ascii="Calibri" w:hAnsi="Calibri" w:cs="Calibri"/>
                <w:sz w:val="22"/>
                <w:szCs w:val="22"/>
              </w:rPr>
              <w:t>.200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>8</w:t>
            </w:r>
          </w:p>
        </w:tc>
      </w:tr>
      <w:tr w:rsidR="007D6B88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6B88" w:rsidRPr="00BF14A0" w:rsidRDefault="007D6B88" w:rsidP="007D6B88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2"/>
                <w:szCs w:val="22"/>
              </w:rPr>
              <w:t>Номер лицензии: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134E36" w:rsidRDefault="007D6B88" w:rsidP="007D6B88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663</w:t>
            </w:r>
          </w:p>
        </w:tc>
      </w:tr>
      <w:tr w:rsidR="007D6B88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6B88" w:rsidRPr="00BF14A0" w:rsidRDefault="007D6B88" w:rsidP="007D6B88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2"/>
                <w:szCs w:val="22"/>
              </w:rPr>
              <w:t>Вид заключения: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Положительное</w:t>
            </w:r>
          </w:p>
        </w:tc>
      </w:tr>
      <w:tr w:rsidR="007D6B88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6B88" w:rsidRPr="00BF14A0" w:rsidRDefault="007D6B88" w:rsidP="007D6B88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2"/>
                <w:szCs w:val="22"/>
              </w:rPr>
              <w:t>Дата выдачи аудиторского заключения: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B534EA" w:rsidP="00B534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uz-Cyrl-UZ"/>
              </w:rPr>
              <w:t>05</w:t>
            </w:r>
            <w:r w:rsidR="007D6B88">
              <w:rPr>
                <w:rFonts w:ascii="Calibri" w:hAnsi="Calibri" w:cs="Calibri"/>
                <w:sz w:val="22"/>
                <w:szCs w:val="22"/>
                <w:lang w:val="uz-Cyrl-UZ"/>
              </w:rPr>
              <w:t>.</w:t>
            </w:r>
            <w:r w:rsidR="007D6B88">
              <w:rPr>
                <w:rFonts w:ascii="Calibri" w:hAnsi="Calibri" w:cs="Calibri"/>
                <w:sz w:val="22"/>
                <w:szCs w:val="22"/>
                <w:lang w:val="en-US"/>
              </w:rPr>
              <w:t>0</w:t>
            </w:r>
            <w:r w:rsidR="007D6B88">
              <w:rPr>
                <w:rFonts w:ascii="Calibri" w:hAnsi="Calibri" w:cs="Calibri"/>
                <w:sz w:val="22"/>
                <w:szCs w:val="22"/>
                <w:lang w:val="uz-Cyrl-UZ"/>
              </w:rPr>
              <w:t>4.</w:t>
            </w:r>
            <w:r w:rsidR="007D6B88">
              <w:rPr>
                <w:rFonts w:ascii="Calibri" w:hAnsi="Calibri" w:cs="Calibri"/>
                <w:sz w:val="22"/>
                <w:szCs w:val="22"/>
                <w:lang w:val="en-US"/>
              </w:rPr>
              <w:t>20</w:t>
            </w:r>
            <w:r w:rsidR="007D6B88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  <w:lang w:val="uz-Cyrl-UZ"/>
              </w:rPr>
              <w:t>4</w:t>
            </w:r>
          </w:p>
        </w:tc>
      </w:tr>
      <w:tr w:rsidR="007D6B88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6B88" w:rsidRPr="00BF14A0" w:rsidRDefault="007D6B88" w:rsidP="007D6B88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2"/>
                <w:szCs w:val="22"/>
              </w:rPr>
              <w:t>Номер аудиторского заключения: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B534E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  <w:lang w:val="uz-Cyrl-UZ"/>
              </w:rPr>
              <w:t>2</w:t>
            </w:r>
            <w:r w:rsidR="00B534EA">
              <w:rPr>
                <w:rFonts w:ascii="Calibri" w:hAnsi="Calibri" w:cs="Calibri"/>
                <w:sz w:val="22"/>
                <w:szCs w:val="22"/>
                <w:lang w:val="uz-Cyrl-UZ"/>
              </w:rPr>
              <w:t>4</w:t>
            </w:r>
            <w:r>
              <w:rPr>
                <w:rFonts w:ascii="Calibri" w:hAnsi="Calibri" w:cs="Calibri"/>
                <w:sz w:val="22"/>
                <w:szCs w:val="22"/>
                <w:lang w:val="uz-Cyrl-UZ"/>
              </w:rPr>
              <w:t>-08</w:t>
            </w:r>
            <w:r w:rsidR="00B534EA">
              <w:rPr>
                <w:rFonts w:ascii="Calibri" w:hAnsi="Calibri" w:cs="Calibri"/>
                <w:sz w:val="22"/>
                <w:szCs w:val="22"/>
                <w:lang w:val="uz-Cyrl-UZ"/>
              </w:rPr>
              <w:t>0</w:t>
            </w:r>
          </w:p>
        </w:tc>
      </w:tr>
      <w:tr w:rsidR="007D6B88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6B88" w:rsidRPr="00BF14A0" w:rsidRDefault="007D6B88" w:rsidP="007D6B88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2"/>
                <w:szCs w:val="22"/>
              </w:rPr>
              <w:t>Ф.И.О. аудитора (аудиторов), проводившего проверку: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uz-Cyrl-UZ"/>
              </w:rPr>
              <w:t>М.Т.Файзиева</w:t>
            </w:r>
          </w:p>
        </w:tc>
      </w:tr>
      <w:tr w:rsidR="007D6B88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370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D6B88" w:rsidRPr="00BF14A0" w:rsidRDefault="007D6B88" w:rsidP="007D6B88">
            <w:pPr>
              <w:pStyle w:val="a3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2"/>
                <w:szCs w:val="22"/>
              </w:rPr>
              <w:t>Копия аудиторского заключения:****</w:t>
            </w:r>
          </w:p>
        </w:tc>
        <w:tc>
          <w:tcPr>
            <w:tcW w:w="5943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Аудиторское заключение размещено  на сайте  общества</w:t>
            </w:r>
          </w:p>
        </w:tc>
      </w:tr>
      <w:tr w:rsidR="007D6B88" w:rsidRPr="00BF14A0" w:rsidTr="00695474">
        <w:trPr>
          <w:gridAfter w:val="1"/>
          <w:wAfter w:w="409" w:type="dxa"/>
          <w:trHeight w:val="584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СПИСОК ЗАКЛЮЧЕННЫХ КРУПНЫХ СДЕЛОК </w:t>
            </w:r>
            <w:r w:rsidRPr="00BF14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В ОТЧЕТНОМ ГОДУ</w:t>
            </w:r>
          </w:p>
        </w:tc>
      </w:tr>
      <w:tr w:rsidR="007D6B88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Дата заключения сделки</w:t>
            </w: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Ф.И.О. или полное наименование контрагента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Предмет сделки</w:t>
            </w:r>
          </w:p>
        </w:tc>
        <w:tc>
          <w:tcPr>
            <w:tcW w:w="9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Сумма</w:t>
            </w:r>
          </w:p>
        </w:tc>
        <w:tc>
          <w:tcPr>
            <w:tcW w:w="301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Кем является эмитент по сделке (приобретателем/</w:t>
            </w:r>
            <w:proofErr w:type="spellStart"/>
            <w:r w:rsidRPr="00BF14A0">
              <w:rPr>
                <w:rFonts w:ascii="Calibri" w:hAnsi="Calibri" w:cs="Calibri"/>
                <w:sz w:val="22"/>
                <w:szCs w:val="22"/>
              </w:rPr>
              <w:t>отчуждателем</w:t>
            </w:r>
            <w:proofErr w:type="spellEnd"/>
            <w:r w:rsidRPr="00BF14A0">
              <w:rPr>
                <w:rFonts w:ascii="Calibri" w:hAnsi="Calibri" w:cs="Calibri"/>
                <w:sz w:val="22"/>
                <w:szCs w:val="22"/>
              </w:rPr>
              <w:t xml:space="preserve"> товаров и услуг)</w:t>
            </w:r>
          </w:p>
        </w:tc>
      </w:tr>
      <w:tr w:rsidR="007D6B88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</w:tr>
      <w:tr w:rsidR="007D6B88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</w:p>
        </w:tc>
        <w:tc>
          <w:tcPr>
            <w:tcW w:w="233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3947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</w:tr>
      <w:tr w:rsidR="007D6B88" w:rsidRPr="00BF14A0" w:rsidTr="00695474">
        <w:trPr>
          <w:gridAfter w:val="1"/>
          <w:wAfter w:w="409" w:type="dxa"/>
          <w:trHeight w:val="585"/>
        </w:trPr>
        <w:tc>
          <w:tcPr>
            <w:tcW w:w="3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СПИСОК ЗАКЛЮЧЕННЫХ СДЕЛОК С АФФИЛИРОВАННЫМИ ЛИЦАМИ ОТЧЕТНОМ ГОДУ</w:t>
            </w:r>
          </w:p>
        </w:tc>
      </w:tr>
      <w:tr w:rsidR="007D6B88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16"/>
                <w:szCs w:val="16"/>
              </w:rPr>
              <w:t>№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Дата заключения сделки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Ф.И.О. или полное наименование контрагента</w:t>
            </w: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Предмет сделки</w:t>
            </w: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Сумма</w:t>
            </w: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Орган эмитента, принявший решение по сделкам</w:t>
            </w: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sz w:val="22"/>
                <w:szCs w:val="22"/>
              </w:rPr>
              <w:t>Полные формулировки решений, принятых по сделкам</w:t>
            </w:r>
          </w:p>
        </w:tc>
      </w:tr>
      <w:tr w:rsidR="007D6B88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</w:tr>
      <w:tr w:rsidR="007D6B88" w:rsidRPr="00BF14A0" w:rsidTr="00695474">
        <w:trPr>
          <w:gridAfter w:val="1"/>
          <w:wAfter w:w="409" w:type="dxa"/>
        </w:trPr>
        <w:tc>
          <w:tcPr>
            <w:tcW w:w="3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106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12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15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  <w:tc>
          <w:tcPr>
            <w:tcW w:w="22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BF14A0" w:rsidRDefault="007D6B88" w:rsidP="007D6B88">
            <w:pPr>
              <w:rPr>
                <w:rFonts w:ascii="Calibri" w:hAnsi="Calibri" w:cs="Calibri"/>
              </w:rPr>
            </w:pPr>
          </w:p>
        </w:tc>
      </w:tr>
      <w:tr w:rsidR="007D6B88" w:rsidRPr="00BF14A0" w:rsidTr="00695474">
        <w:trPr>
          <w:gridAfter w:val="1"/>
          <w:wAfter w:w="409" w:type="dxa"/>
          <w:trHeight w:val="598"/>
        </w:trPr>
        <w:tc>
          <w:tcPr>
            <w:tcW w:w="3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  <w:r w:rsidRPr="00BF14A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9647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D6B88" w:rsidRPr="0004009A" w:rsidRDefault="007D6B88" w:rsidP="007D6B88">
            <w:pPr>
              <w:pStyle w:val="a3"/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04009A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СПИСОК АФФИЛИРОВАННЫХ ЛИЦ </w:t>
            </w:r>
            <w:r w:rsidRPr="0004009A">
              <w:rPr>
                <w:rFonts w:ascii="Arial Narrow" w:hAnsi="Arial Narrow" w:cs="Calibri"/>
                <w:b/>
                <w:bCs/>
                <w:sz w:val="20"/>
                <w:szCs w:val="20"/>
              </w:rPr>
              <w:br/>
              <w:t>(по состоянию на конец отчетного года)</w:t>
            </w:r>
          </w:p>
          <w:p w:rsidR="007D6B88" w:rsidRPr="0004009A" w:rsidRDefault="007D6B88" w:rsidP="007D6B8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04009A">
              <w:rPr>
                <w:rFonts w:ascii="Arial Narrow" w:hAnsi="Arial Narrow"/>
                <w:b/>
                <w:sz w:val="20"/>
                <w:szCs w:val="20"/>
              </w:rPr>
              <w:t>Список аффилированных лиц:</w:t>
            </w:r>
          </w:p>
          <w:tbl>
            <w:tblPr>
              <w:tblW w:w="8978" w:type="dxa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14"/>
              <w:gridCol w:w="1984"/>
              <w:gridCol w:w="1560"/>
              <w:gridCol w:w="1116"/>
              <w:gridCol w:w="868"/>
              <w:gridCol w:w="851"/>
              <w:gridCol w:w="1085"/>
            </w:tblGrid>
            <w:tr w:rsidR="007D6B88" w:rsidRPr="0004009A" w:rsidTr="0039272D">
              <w:trPr>
                <w:cantSplit/>
              </w:trPr>
              <w:tc>
                <w:tcPr>
                  <w:tcW w:w="1514" w:type="dxa"/>
                  <w:vMerge w:val="restart"/>
                  <w:vAlign w:val="center"/>
                </w:tcPr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009A">
                    <w:rPr>
                      <w:rFonts w:ascii="Arial Narrow" w:hAnsi="Arial Narrow"/>
                      <w:b/>
                      <w:sz w:val="20"/>
                      <w:szCs w:val="20"/>
                    </w:rPr>
                    <w:t>Полное наименование аффилированного лица – юридических лиц или Ф.И.О. аффилированного лица – физических лиц</w:t>
                  </w:r>
                </w:p>
              </w:tc>
              <w:tc>
                <w:tcPr>
                  <w:tcW w:w="1984" w:type="dxa"/>
                  <w:vMerge w:val="restart"/>
                  <w:vAlign w:val="center"/>
                </w:tcPr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009A">
                    <w:rPr>
                      <w:rFonts w:ascii="Arial Narrow" w:hAnsi="Arial Narrow"/>
                      <w:b/>
                      <w:sz w:val="20"/>
                      <w:szCs w:val="20"/>
                    </w:rPr>
                    <w:t>Основание,</w:t>
                  </w:r>
                </w:p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009A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по которому лицо </w:t>
                  </w:r>
                </w:p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009A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является </w:t>
                  </w:r>
                </w:p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009A">
                    <w:rPr>
                      <w:rFonts w:ascii="Arial Narrow" w:hAnsi="Arial Narrow"/>
                      <w:b/>
                      <w:sz w:val="20"/>
                      <w:szCs w:val="20"/>
                    </w:rPr>
                    <w:t>аффилирован-</w:t>
                  </w:r>
                  <w:proofErr w:type="spellStart"/>
                  <w:r w:rsidRPr="0004009A">
                    <w:rPr>
                      <w:rFonts w:ascii="Arial Narrow" w:hAnsi="Arial Narrow"/>
                      <w:b/>
                      <w:sz w:val="20"/>
                      <w:szCs w:val="20"/>
                    </w:rPr>
                    <w:t>ным</w:t>
                  </w:r>
                  <w:proofErr w:type="spellEnd"/>
                </w:p>
              </w:tc>
              <w:tc>
                <w:tcPr>
                  <w:tcW w:w="1560" w:type="dxa"/>
                  <w:vMerge w:val="restart"/>
                </w:tcPr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009A">
                    <w:rPr>
                      <w:rFonts w:ascii="Arial Narrow" w:hAnsi="Arial Narrow"/>
                      <w:b/>
                      <w:sz w:val="20"/>
                      <w:szCs w:val="20"/>
                    </w:rPr>
                    <w:t>Адрес</w:t>
                  </w:r>
                </w:p>
              </w:tc>
              <w:tc>
                <w:tcPr>
                  <w:tcW w:w="2835" w:type="dxa"/>
                  <w:gridSpan w:val="3"/>
                  <w:vAlign w:val="center"/>
                </w:tcPr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009A">
                    <w:rPr>
                      <w:rFonts w:ascii="Arial Narrow" w:hAnsi="Arial Narrow"/>
                      <w:b/>
                      <w:sz w:val="20"/>
                      <w:szCs w:val="20"/>
                    </w:rPr>
                    <w:t>Доля аффилированного лица в уставном капитале эмитента</w:t>
                  </w:r>
                </w:p>
              </w:tc>
              <w:tc>
                <w:tcPr>
                  <w:tcW w:w="1085" w:type="dxa"/>
                </w:tcPr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009A">
                    <w:rPr>
                      <w:rFonts w:ascii="Arial Narrow" w:hAnsi="Arial Narrow"/>
                      <w:b/>
                      <w:sz w:val="20"/>
                      <w:szCs w:val="20"/>
                    </w:rPr>
                    <w:t>Дата  наступления основания</w:t>
                  </w:r>
                </w:p>
              </w:tc>
            </w:tr>
            <w:tr w:rsidR="007D6B88" w:rsidRPr="0004009A" w:rsidTr="0039272D">
              <w:trPr>
                <w:cantSplit/>
              </w:trPr>
              <w:tc>
                <w:tcPr>
                  <w:tcW w:w="1514" w:type="dxa"/>
                  <w:vMerge/>
                  <w:vAlign w:val="center"/>
                </w:tcPr>
                <w:p w:rsidR="007D6B88" w:rsidRPr="0004009A" w:rsidRDefault="007D6B88" w:rsidP="007D6B88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7D6B88" w:rsidRPr="0004009A" w:rsidRDefault="007D6B88" w:rsidP="007D6B88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gridSpan w:val="2"/>
                  <w:vAlign w:val="center"/>
                </w:tcPr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009A">
                    <w:rPr>
                      <w:rFonts w:ascii="Arial Narrow" w:hAnsi="Arial Narrow"/>
                      <w:b/>
                      <w:sz w:val="20"/>
                      <w:szCs w:val="20"/>
                    </w:rPr>
                    <w:t>количество в штуках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009A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Доля </w:t>
                  </w:r>
                </w:p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009A">
                    <w:rPr>
                      <w:rFonts w:ascii="Arial Narrow" w:hAnsi="Arial Narrow"/>
                      <w:b/>
                      <w:sz w:val="20"/>
                      <w:szCs w:val="20"/>
                    </w:rPr>
                    <w:t>в процентах</w:t>
                  </w:r>
                </w:p>
              </w:tc>
              <w:tc>
                <w:tcPr>
                  <w:tcW w:w="1085" w:type="dxa"/>
                  <w:vMerge w:val="restart"/>
                </w:tcPr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7D6B88" w:rsidRPr="0004009A" w:rsidTr="0039272D">
              <w:trPr>
                <w:cantSplit/>
              </w:trPr>
              <w:tc>
                <w:tcPr>
                  <w:tcW w:w="1514" w:type="dxa"/>
                  <w:vMerge/>
                  <w:vAlign w:val="center"/>
                </w:tcPr>
                <w:p w:rsidR="007D6B88" w:rsidRPr="0004009A" w:rsidRDefault="007D6B88" w:rsidP="007D6B88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Merge/>
                  <w:vAlign w:val="center"/>
                </w:tcPr>
                <w:p w:rsidR="007D6B88" w:rsidRPr="0004009A" w:rsidRDefault="007D6B88" w:rsidP="007D6B88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vMerge/>
                </w:tcPr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16" w:type="dxa"/>
                  <w:vAlign w:val="center"/>
                </w:tcPr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009A">
                    <w:rPr>
                      <w:rFonts w:ascii="Arial Narrow" w:hAnsi="Arial Narrow"/>
                      <w:b/>
                      <w:sz w:val="20"/>
                      <w:szCs w:val="20"/>
                    </w:rPr>
                    <w:t>простые</w:t>
                  </w:r>
                </w:p>
              </w:tc>
              <w:tc>
                <w:tcPr>
                  <w:tcW w:w="868" w:type="dxa"/>
                  <w:vAlign w:val="center"/>
                </w:tcPr>
                <w:p w:rsidR="007D6B88" w:rsidRPr="0004009A" w:rsidRDefault="007D6B88" w:rsidP="007D6B88">
                  <w:pPr>
                    <w:ind w:right="-64"/>
                    <w:jc w:val="center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 w:rsidRPr="0004009A">
                    <w:rPr>
                      <w:rFonts w:ascii="Arial Narrow" w:hAnsi="Arial Narrow"/>
                      <w:b/>
                      <w:sz w:val="20"/>
                      <w:szCs w:val="20"/>
                    </w:rPr>
                    <w:t>привилегированные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7D6B88" w:rsidRPr="0004009A" w:rsidRDefault="007D6B88" w:rsidP="007D6B88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5" w:type="dxa"/>
                  <w:vMerge/>
                </w:tcPr>
                <w:p w:rsidR="007D6B88" w:rsidRPr="0004009A" w:rsidRDefault="007D6B88" w:rsidP="007D6B88">
                  <w:pPr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</w:p>
              </w:tc>
            </w:tr>
            <w:tr w:rsidR="007D6B88" w:rsidRPr="003D40AA" w:rsidTr="0039272D">
              <w:tc>
                <w:tcPr>
                  <w:tcW w:w="1514" w:type="dxa"/>
                  <w:vAlign w:val="center"/>
                </w:tcPr>
                <w:p w:rsidR="007D6B88" w:rsidRPr="003D40AA" w:rsidRDefault="007D6B88" w:rsidP="007D6B88">
                  <w:pPr>
                    <w:ind w:right="-64"/>
                    <w:jc w:val="center"/>
                  </w:pPr>
                  <w:r w:rsidRPr="003D40AA">
                    <w:t>1</w:t>
                  </w:r>
                </w:p>
              </w:tc>
              <w:tc>
                <w:tcPr>
                  <w:tcW w:w="1984" w:type="dxa"/>
                </w:tcPr>
                <w:p w:rsidR="007D6B88" w:rsidRPr="003D40AA" w:rsidRDefault="007D6B88" w:rsidP="007D6B88">
                  <w:pPr>
                    <w:ind w:right="-64"/>
                    <w:jc w:val="center"/>
                  </w:pPr>
                  <w:r w:rsidRPr="003D40AA">
                    <w:t>2</w:t>
                  </w:r>
                </w:p>
              </w:tc>
              <w:tc>
                <w:tcPr>
                  <w:tcW w:w="1560" w:type="dxa"/>
                </w:tcPr>
                <w:p w:rsidR="007D6B88" w:rsidRPr="003D40AA" w:rsidRDefault="007D6B88" w:rsidP="007D6B88">
                  <w:pPr>
                    <w:ind w:right="-64"/>
                    <w:jc w:val="center"/>
                  </w:pPr>
                  <w:r w:rsidRPr="003D40AA">
                    <w:t>3</w:t>
                  </w:r>
                </w:p>
              </w:tc>
              <w:tc>
                <w:tcPr>
                  <w:tcW w:w="1116" w:type="dxa"/>
                </w:tcPr>
                <w:p w:rsidR="007D6B88" w:rsidRPr="003D40AA" w:rsidRDefault="007D6B88" w:rsidP="007D6B88">
                  <w:pPr>
                    <w:ind w:right="-64"/>
                    <w:jc w:val="center"/>
                  </w:pPr>
                  <w:r w:rsidRPr="003D40AA">
                    <w:t>4</w:t>
                  </w:r>
                </w:p>
              </w:tc>
              <w:tc>
                <w:tcPr>
                  <w:tcW w:w="868" w:type="dxa"/>
                </w:tcPr>
                <w:p w:rsidR="007D6B88" w:rsidRPr="003D40AA" w:rsidRDefault="007D6B88" w:rsidP="007D6B88">
                  <w:pPr>
                    <w:ind w:right="-64"/>
                    <w:jc w:val="center"/>
                  </w:pPr>
                  <w:r w:rsidRPr="003D40AA">
                    <w:t>5</w:t>
                  </w:r>
                </w:p>
              </w:tc>
              <w:tc>
                <w:tcPr>
                  <w:tcW w:w="851" w:type="dxa"/>
                </w:tcPr>
                <w:p w:rsidR="007D6B88" w:rsidRPr="003D40AA" w:rsidRDefault="007D6B88" w:rsidP="007D6B88">
                  <w:pPr>
                    <w:ind w:right="-64"/>
                    <w:jc w:val="center"/>
                  </w:pPr>
                  <w:r w:rsidRPr="003D40AA">
                    <w:t>6</w:t>
                  </w:r>
                </w:p>
              </w:tc>
              <w:tc>
                <w:tcPr>
                  <w:tcW w:w="1085" w:type="dxa"/>
                </w:tcPr>
                <w:p w:rsidR="007D6B88" w:rsidRPr="003D40AA" w:rsidRDefault="007D6B88" w:rsidP="007D6B88">
                  <w:pPr>
                    <w:ind w:right="-64"/>
                    <w:jc w:val="center"/>
                  </w:pPr>
                  <w:r>
                    <w:t>7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bookmarkStart w:id="1" w:name="_GoBack" w:colFirst="6" w:colLast="6"/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Тошкент шаҳар ҳокимияти</w:t>
                  </w:r>
                </w:p>
              </w:tc>
              <w:tc>
                <w:tcPr>
                  <w:tcW w:w="1984" w:type="dxa"/>
                  <w:vAlign w:val="center"/>
                </w:tcPr>
                <w:p w:rsidR="00CC0663" w:rsidRPr="00C82F6D" w:rsidRDefault="00CC0663" w:rsidP="00CC0663">
                  <w:pPr>
                    <w:autoSpaceDE w:val="0"/>
                    <w:autoSpaceDN w:val="0"/>
                    <w:adjustRightInd w:val="0"/>
                    <w:ind w:left="-108" w:right="-64"/>
                    <w:jc w:val="center"/>
                    <w:rPr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ушбу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йигирма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фоиз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ва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ундан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ортик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фоиз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акцияларига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эгалик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килувчи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юридик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шахс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60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04179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 xml:space="preserve">ар </w:t>
                  </w:r>
                  <w:r w:rsidRPr="00041796">
                    <w:rPr>
                      <w:sz w:val="18"/>
                      <w:szCs w:val="18"/>
                      <w:lang w:val="uz-Cyrl-UZ"/>
                    </w:rPr>
                    <w:t>Шайхонтоҳур тумани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2962AB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r w:rsidRPr="002962AB">
                    <w:rPr>
                      <w:color w:val="000000"/>
                      <w:sz w:val="18"/>
                      <w:szCs w:val="18"/>
                      <w:lang w:val="uz-Cyrl-UZ"/>
                    </w:rPr>
                    <w:t>43514800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2962AB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2962AB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2962AB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2962AB">
                    <w:rPr>
                      <w:sz w:val="18"/>
                      <w:szCs w:val="18"/>
                      <w:lang w:val="uz-Cyrl-UZ"/>
                    </w:rPr>
                    <w:t>99,3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  <w:p w:rsidR="00CC0663" w:rsidRPr="00C82F6D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/>
                      <w:sz w:val="18"/>
                      <w:szCs w:val="18"/>
                      <w:lang w:val="uz-Cyrl-UZ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jc w:val="center"/>
                    <w:rPr>
                      <w:color w:val="000000"/>
                      <w:sz w:val="18"/>
                      <w:szCs w:val="18"/>
                      <w:lang w:val="uz-Cyrl-UZ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Элга хизмат фарход файз</w:t>
                  </w:r>
                </w:p>
              </w:tc>
              <w:tc>
                <w:tcPr>
                  <w:tcW w:w="1984" w:type="dxa"/>
                  <w:vAlign w:val="center"/>
                </w:tcPr>
                <w:p w:rsidR="00CC0663" w:rsidRPr="00C82F6D" w:rsidRDefault="00CC0663" w:rsidP="00CC0663">
                  <w:pPr>
                    <w:autoSpaceDE w:val="0"/>
                    <w:autoSpaceDN w:val="0"/>
                    <w:adjustRightInd w:val="0"/>
                    <w:ind w:left="-108" w:right="-64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Жамиятнинг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шуъба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корхонаси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16.03.2021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«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Авиасозлар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дехкон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бозори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  <w:vMerge w:val="restart"/>
                </w:tcPr>
                <w:p w:rsidR="00CC0663" w:rsidRPr="00D040C7" w:rsidRDefault="00CC0663" w:rsidP="00CC0663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ушбу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жамият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устав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фондининг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(устав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капиталининг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фоизи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ва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ундан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ортик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фоизига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эгалик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килувчи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айни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бир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шахс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кайси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юридик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шахс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устав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фондининг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(устав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капиталининг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йигирма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фоизи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ва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ундан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ортик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фоизига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эгалик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килса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уша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юридик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шахс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«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Аския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дехкон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бозори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D040C7" w:rsidRDefault="00CC0663" w:rsidP="00CC0663">
                  <w:pPr>
                    <w:rPr>
                      <w:color w:val="444444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«</w:t>
                  </w: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 xml:space="preserve">Чилонзор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дехкон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бозори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» </w:t>
                  </w: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МЧЖ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D040C7" w:rsidRDefault="00CC0663" w:rsidP="00CC0663">
                  <w:pPr>
                    <w:rPr>
                      <w:color w:val="444444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«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Миробод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дехкон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бозори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D040C7" w:rsidRDefault="00CC0663" w:rsidP="00CC0663">
                  <w:pPr>
                    <w:rPr>
                      <w:color w:val="444444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«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Навруз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дехкон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бозори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D040C7" w:rsidRDefault="00CC0663" w:rsidP="00CC0663">
                  <w:pPr>
                    <w:rPr>
                      <w:color w:val="444444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«Олой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дехкон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бозори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D040C7" w:rsidRDefault="00CC0663" w:rsidP="00CC0663">
                  <w:pPr>
                    <w:rPr>
                      <w:color w:val="444444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«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Сиргали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дехкон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бозори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D040C7" w:rsidRDefault="00CC0663" w:rsidP="00CC0663">
                  <w:pPr>
                    <w:rPr>
                      <w:color w:val="444444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«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Тошкент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кишлок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хужалик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махсулотлари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улгуржи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бозори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  <w:vMerge w:val="restart"/>
                </w:tcPr>
                <w:p w:rsidR="00CC0663" w:rsidRPr="00D040C7" w:rsidRDefault="00CC0663" w:rsidP="00CC0663">
                  <w:pPr>
                    <w:rPr>
                      <w:color w:val="444444"/>
                      <w:sz w:val="18"/>
                      <w:szCs w:val="18"/>
                    </w:rPr>
                  </w:pP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ушбу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жамият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устав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фондининг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(устав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капиталининг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фоизи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ва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ундан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ортик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фоизига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эгалик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килувчи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айни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бир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шахс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кайси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юридик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шахс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устав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фондининг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(устав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капиталининг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йигирма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фоизи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ва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ундан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ортик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фоизига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эгалик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килса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уша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юридик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шахс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«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Чилонзор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буюм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савдо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комплекси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D040C7" w:rsidRDefault="00CC0663" w:rsidP="00CC0663">
                  <w:pPr>
                    <w:rPr>
                      <w:color w:val="444444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«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Юнусобод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дехкон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бозори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D040C7" w:rsidRDefault="00CC0663" w:rsidP="00CC0663">
                  <w:pPr>
                    <w:rPr>
                      <w:color w:val="444444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«Кора-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Камиш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дехкон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бозори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» </w:t>
                  </w: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 xml:space="preserve"> МЧЖ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D040C7" w:rsidRDefault="00CC0663" w:rsidP="00CC0663">
                  <w:pPr>
                    <w:rPr>
                      <w:color w:val="444444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«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Куйлик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дехкон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бозори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D040C7" w:rsidRDefault="00CC0663" w:rsidP="00CC0663">
                  <w:pPr>
                    <w:rPr>
                      <w:color w:val="444444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«Паркент универсал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бозори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D040C7" w:rsidRDefault="00CC0663" w:rsidP="00CC0663">
                  <w:pPr>
                    <w:rPr>
                      <w:color w:val="444444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«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Чорсу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буюм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савдо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комплекси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D040C7" w:rsidRDefault="00CC0663" w:rsidP="00CC0663">
                  <w:pPr>
                    <w:rPr>
                      <w:color w:val="444444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«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Эски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жува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дехкон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бозори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» АЖ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D040C7" w:rsidRDefault="00CC0663" w:rsidP="00CC0663">
                  <w:pPr>
                    <w:rPr>
                      <w:color w:val="444444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«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Янгиобод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ихтисослашган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бозори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» МЧЖ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D040C7" w:rsidRDefault="00CC0663" w:rsidP="00CC0663">
                  <w:pPr>
                    <w:rPr>
                      <w:color w:val="444444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«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Урикзор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савдо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комплекси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» МЧЖ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D040C7" w:rsidRDefault="00CC0663" w:rsidP="00CC0663">
                  <w:pPr>
                    <w:rPr>
                      <w:color w:val="444444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rPr>
                <w:trHeight w:val="736"/>
              </w:trPr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«Бек тупи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савдо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комплекси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» МЧЖ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D040C7" w:rsidRDefault="00CC0663" w:rsidP="00CC0663">
                  <w:pPr>
                    <w:rPr>
                      <w:color w:val="444444"/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A42E3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A42E3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42E3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A42E3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A42E3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  <w:vAlign w:val="center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«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Истеъмолда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булган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транспорт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воситалари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ва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э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хтиёт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кисимлар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сергели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бозори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» МЧЖ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041796" w:rsidRDefault="00CC0663" w:rsidP="00CC06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04179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18.08.2015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Бешкургон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савдо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МЧЖ</w:t>
                  </w:r>
                </w:p>
              </w:tc>
              <w:tc>
                <w:tcPr>
                  <w:tcW w:w="1984" w:type="dxa"/>
                  <w:vMerge w:val="restart"/>
                </w:tcPr>
                <w:p w:rsidR="00CC0663" w:rsidRPr="00041796" w:rsidRDefault="00CC0663" w:rsidP="00CC0663">
                  <w:pPr>
                    <w:rPr>
                      <w:sz w:val="18"/>
                      <w:szCs w:val="18"/>
                    </w:rPr>
                  </w:pP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ушбу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жамият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устав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фондининг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(устав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капиталининг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20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фоизи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ва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ундан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ортик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фоизига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эгалик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килувчи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айни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бир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шахс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кайси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юридик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шахс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устав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фондининг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(устав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капиталининг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)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йигирма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фоизи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ва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ундан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оргтик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фоизига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эгалик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килса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уша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юридик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шахс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560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04179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  <w:lang w:val="uz-Cyrl-UZ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28.12.2018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Пойтахт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 авто паркинг МЧЖ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041796" w:rsidRDefault="00CC0663" w:rsidP="00CC06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04179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  <w:lang w:val="uz-Cyrl-UZ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15.06.2020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“Шинам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бино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” МЧЖ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041796" w:rsidRDefault="00CC0663" w:rsidP="00CC06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04179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15.06.2020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“BISH SERVIS” МЧЖ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041796" w:rsidRDefault="00CC0663" w:rsidP="00CC06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04179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15.06.2020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 xml:space="preserve">“Экспресс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</w:rPr>
                    <w:t>Хизмат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</w:rPr>
                    <w:t>” МЧЖ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041796" w:rsidRDefault="00CC0663" w:rsidP="00CC066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04179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15.06.2020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</w:tcPr>
                <w:p w:rsidR="00CC0663" w:rsidRPr="00383EB9" w:rsidRDefault="00CC0663" w:rsidP="00CC0663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  <w:lang w:val="en-US"/>
                    </w:rPr>
                    <w:t xml:space="preserve">“Toshkent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  <w:lang w:val="en-US"/>
                    </w:rPr>
                    <w:t>shahar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  <w:lang w:val="en-US"/>
                    </w:rPr>
                    <w:t>yo`l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  <w:lang w:val="en-US"/>
                    </w:rPr>
                    <w:t>qurilish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  <w:lang w:val="en-US"/>
                    </w:rPr>
                    <w:t>va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C82F6D">
                    <w:rPr>
                      <w:color w:val="000000"/>
                      <w:sz w:val="18"/>
                      <w:szCs w:val="18"/>
                      <w:lang w:val="en-US"/>
                    </w:rPr>
                    <w:t>ta`mirlash</w:t>
                  </w:r>
                  <w:proofErr w:type="spellEnd"/>
                  <w:r w:rsidRPr="00C82F6D">
                    <w:rPr>
                      <w:color w:val="000000"/>
                      <w:sz w:val="18"/>
                      <w:szCs w:val="18"/>
                      <w:lang w:val="en-US"/>
                    </w:rPr>
                    <w:t xml:space="preserve">” </w:t>
                  </w:r>
                  <w:r w:rsidRPr="00C82F6D">
                    <w:rPr>
                      <w:color w:val="000000"/>
                      <w:sz w:val="18"/>
                      <w:szCs w:val="18"/>
                    </w:rPr>
                    <w:t>МЧЖ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11036D" w:rsidRDefault="00CC0663" w:rsidP="00CC0663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04179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15.06.2020</w:t>
                  </w:r>
                </w:p>
              </w:tc>
            </w:tr>
            <w:tr w:rsidR="00CC0663" w:rsidRPr="00041796" w:rsidTr="0039272D">
              <w:tc>
                <w:tcPr>
                  <w:tcW w:w="1514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“FAIZ CO” МЧЖ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11036D" w:rsidRDefault="00CC0663" w:rsidP="00CC0663">
                  <w:pPr>
                    <w:rPr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04179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15.06.2020</w:t>
                  </w:r>
                </w:p>
              </w:tc>
            </w:tr>
            <w:tr w:rsidR="00CC0663" w:rsidRPr="00041796" w:rsidTr="008B0F77">
              <w:trPr>
                <w:trHeight w:val="401"/>
              </w:trPr>
              <w:tc>
                <w:tcPr>
                  <w:tcW w:w="1514" w:type="dxa"/>
                </w:tcPr>
                <w:p w:rsidR="00CC0663" w:rsidRPr="002E4F92" w:rsidRDefault="00CC0663" w:rsidP="00CC0663">
                  <w:pPr>
                    <w:rPr>
                      <w:color w:val="000000"/>
                      <w:sz w:val="18"/>
                      <w:szCs w:val="18"/>
                      <w:lang w:val="en-US"/>
                    </w:rPr>
                  </w:pPr>
                  <w:r w:rsidRPr="002E4F92">
                    <w:rPr>
                      <w:color w:val="000000"/>
                      <w:sz w:val="18"/>
                      <w:szCs w:val="18"/>
                      <w:lang w:val="en-US"/>
                    </w:rPr>
                    <w:t xml:space="preserve">"Grand Road Tashkent" </w:t>
                  </w:r>
                  <w:r w:rsidRPr="002E4F92">
                    <w:rPr>
                      <w:color w:val="000000"/>
                      <w:sz w:val="18"/>
                      <w:szCs w:val="18"/>
                    </w:rPr>
                    <w:t>МЧЖ</w:t>
                  </w:r>
                  <w:r w:rsidRPr="002E4F92">
                    <w:rPr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r w:rsidRPr="002E4F92">
                    <w:rPr>
                      <w:color w:val="000000"/>
                      <w:sz w:val="18"/>
                      <w:szCs w:val="18"/>
                    </w:rPr>
                    <w:t>ҚК</w:t>
                  </w:r>
                </w:p>
              </w:tc>
              <w:tc>
                <w:tcPr>
                  <w:tcW w:w="1984" w:type="dxa"/>
                  <w:vMerge/>
                </w:tcPr>
                <w:p w:rsidR="00CC0663" w:rsidRPr="00041796" w:rsidRDefault="00CC0663" w:rsidP="00CC0663">
                  <w:pPr>
                    <w:rPr>
                      <w:sz w:val="18"/>
                      <w:szCs w:val="18"/>
                      <w:lang w:val="uz-Cyrl-UZ"/>
                    </w:rPr>
                  </w:pPr>
                </w:p>
              </w:tc>
              <w:tc>
                <w:tcPr>
                  <w:tcW w:w="1560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041796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041796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041796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041796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041796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  <w:r w:rsidRPr="00041796">
                    <w:rPr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15.06.2020</w:t>
                  </w:r>
                </w:p>
              </w:tc>
            </w:tr>
            <w:tr w:rsidR="00CC0663" w:rsidRPr="00041796" w:rsidTr="006142EE">
              <w:tc>
                <w:tcPr>
                  <w:tcW w:w="1514" w:type="dxa"/>
                  <w:vAlign w:val="center"/>
                </w:tcPr>
                <w:p w:rsidR="00CC0663" w:rsidRPr="008B164C" w:rsidRDefault="00CC0663" w:rsidP="00CC0663">
                  <w:pPr>
                    <w:jc w:val="both"/>
                    <w:rPr>
                      <w:sz w:val="16"/>
                      <w:szCs w:val="16"/>
                      <w:lang w:val="uz-Cyrl-UZ"/>
                    </w:rPr>
                  </w:pPr>
                  <w:r w:rsidRPr="008B164C">
                    <w:rPr>
                      <w:sz w:val="16"/>
                      <w:szCs w:val="16"/>
                      <w:lang w:val="uz-Cyrl-UZ"/>
                    </w:rPr>
                    <w:t xml:space="preserve">Раззаков Ахад Анварович </w:t>
                  </w:r>
                </w:p>
              </w:tc>
              <w:tc>
                <w:tcPr>
                  <w:tcW w:w="1984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704471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704471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4471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704471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704471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  <w:lang w:val="uz-Cyrl-UZ"/>
                    </w:rPr>
                    <w:t>5</w:t>
                  </w: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.0</w:t>
                  </w:r>
                  <w:r>
                    <w:rPr>
                      <w:color w:val="000000"/>
                      <w:sz w:val="18"/>
                      <w:szCs w:val="18"/>
                      <w:lang w:val="uz-Cyrl-UZ"/>
                    </w:rPr>
                    <w:t>4</w:t>
                  </w: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.</w:t>
                  </w:r>
                  <w:r w:rsidRPr="00C82F6D">
                    <w:rPr>
                      <w:color w:val="000000"/>
                      <w:sz w:val="18"/>
                      <w:szCs w:val="18"/>
                      <w:lang w:val="en-US"/>
                    </w:rPr>
                    <w:t>20</w:t>
                  </w:r>
                  <w:r w:rsidRPr="00C82F6D"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  <w:lang w:val="uz-Cyrl-UZ"/>
                    </w:rPr>
                    <w:t>3</w:t>
                  </w:r>
                </w:p>
              </w:tc>
            </w:tr>
            <w:tr w:rsidR="00CC0663" w:rsidRPr="00041796" w:rsidTr="006142EE">
              <w:tc>
                <w:tcPr>
                  <w:tcW w:w="1514" w:type="dxa"/>
                  <w:vAlign w:val="center"/>
                </w:tcPr>
                <w:p w:rsidR="00CC0663" w:rsidRPr="008B164C" w:rsidRDefault="00CC0663" w:rsidP="00CC0663">
                  <w:pPr>
                    <w:jc w:val="both"/>
                    <w:rPr>
                      <w:sz w:val="16"/>
                      <w:szCs w:val="16"/>
                      <w:lang w:val="uz-Cyrl-UZ"/>
                    </w:rPr>
                  </w:pPr>
                  <w:r w:rsidRPr="003A3E3C">
                    <w:rPr>
                      <w:sz w:val="16"/>
                      <w:szCs w:val="16"/>
                      <w:lang w:val="uz-Cyrl-UZ"/>
                    </w:rPr>
                    <w:t>Акрамов Акбаржон Акмал ўғли</w:t>
                  </w:r>
                </w:p>
              </w:tc>
              <w:tc>
                <w:tcPr>
                  <w:tcW w:w="1984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704471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704471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4471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704471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704471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5" w:type="dxa"/>
                </w:tcPr>
                <w:p w:rsidR="00CC0663" w:rsidRPr="00CA2218" w:rsidRDefault="00CC0663" w:rsidP="00CC0663">
                  <w:pPr>
                    <w:rPr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.0</w:t>
                  </w:r>
                  <w:r>
                    <w:rPr>
                      <w:color w:val="000000"/>
                      <w:sz w:val="18"/>
                      <w:szCs w:val="18"/>
                      <w:lang w:val="uz-Cyrl-UZ"/>
                    </w:rPr>
                    <w:t>4</w:t>
                  </w: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.</w:t>
                  </w:r>
                  <w:r w:rsidRPr="00C82F6D">
                    <w:rPr>
                      <w:color w:val="000000"/>
                      <w:sz w:val="18"/>
                      <w:szCs w:val="18"/>
                      <w:lang w:val="en-US"/>
                    </w:rPr>
                    <w:t>20</w:t>
                  </w:r>
                  <w:r w:rsidRPr="00C82F6D"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CC0663" w:rsidRPr="00041796" w:rsidTr="006142EE">
              <w:tc>
                <w:tcPr>
                  <w:tcW w:w="1514" w:type="dxa"/>
                  <w:vAlign w:val="center"/>
                </w:tcPr>
                <w:p w:rsidR="00CC0663" w:rsidRPr="008B164C" w:rsidRDefault="00CC0663" w:rsidP="00CC0663">
                  <w:pPr>
                    <w:jc w:val="both"/>
                    <w:rPr>
                      <w:sz w:val="16"/>
                      <w:szCs w:val="16"/>
                      <w:lang w:val="uz-Cyrl-UZ"/>
                    </w:rPr>
                  </w:pPr>
                  <w:r w:rsidRPr="008B164C">
                    <w:rPr>
                      <w:sz w:val="16"/>
                      <w:szCs w:val="16"/>
                      <w:lang w:val="uz-Cyrl-UZ"/>
                    </w:rPr>
                    <w:t>Расулов Камолиддин Райимберди ўғли</w:t>
                  </w:r>
                </w:p>
              </w:tc>
              <w:tc>
                <w:tcPr>
                  <w:tcW w:w="1984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704471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704471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4471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704471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704471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5" w:type="dxa"/>
                </w:tcPr>
                <w:p w:rsidR="00CC0663" w:rsidRPr="00CA2218" w:rsidRDefault="00CC0663" w:rsidP="00CC0663">
                  <w:pPr>
                    <w:rPr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  <w:lang w:val="uz-Cyrl-UZ"/>
                    </w:rPr>
                    <w:t>5</w:t>
                  </w: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.0</w:t>
                  </w:r>
                  <w:r>
                    <w:rPr>
                      <w:color w:val="000000"/>
                      <w:sz w:val="18"/>
                      <w:szCs w:val="18"/>
                      <w:lang w:val="uz-Cyrl-UZ"/>
                    </w:rPr>
                    <w:t>4</w:t>
                  </w: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.</w:t>
                  </w:r>
                  <w:r w:rsidRPr="00C82F6D">
                    <w:rPr>
                      <w:color w:val="000000"/>
                      <w:sz w:val="18"/>
                      <w:szCs w:val="18"/>
                      <w:lang w:val="en-US"/>
                    </w:rPr>
                    <w:t>20</w:t>
                  </w:r>
                  <w:r w:rsidRPr="00C82F6D"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  <w:lang w:val="uz-Cyrl-UZ"/>
                    </w:rPr>
                    <w:t>3</w:t>
                  </w:r>
                </w:p>
              </w:tc>
            </w:tr>
            <w:tr w:rsidR="00CC0663" w:rsidRPr="00041796" w:rsidTr="006142EE">
              <w:tc>
                <w:tcPr>
                  <w:tcW w:w="1514" w:type="dxa"/>
                  <w:vAlign w:val="center"/>
                </w:tcPr>
                <w:p w:rsidR="00CC0663" w:rsidRPr="008B164C" w:rsidRDefault="00CC0663" w:rsidP="00CC0663">
                  <w:pPr>
                    <w:jc w:val="both"/>
                    <w:rPr>
                      <w:sz w:val="16"/>
                      <w:szCs w:val="16"/>
                      <w:lang w:val="uz-Cyrl-UZ"/>
                    </w:rPr>
                  </w:pPr>
                  <w:r w:rsidRPr="003A3E3C">
                    <w:rPr>
                      <w:sz w:val="16"/>
                      <w:szCs w:val="16"/>
                      <w:lang w:val="uz-Cyrl-UZ"/>
                    </w:rPr>
                    <w:t>Шомансуров Шоаброр Шамаҳкамович</w:t>
                  </w:r>
                </w:p>
              </w:tc>
              <w:tc>
                <w:tcPr>
                  <w:tcW w:w="1984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704471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704471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4471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704471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704471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5" w:type="dxa"/>
                </w:tcPr>
                <w:p w:rsidR="00CC0663" w:rsidRPr="00CA2218" w:rsidRDefault="00CC0663" w:rsidP="00CC0663">
                  <w:pPr>
                    <w:rPr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.0</w:t>
                  </w:r>
                  <w:r>
                    <w:rPr>
                      <w:color w:val="000000"/>
                      <w:sz w:val="18"/>
                      <w:szCs w:val="18"/>
                      <w:lang w:val="uz-Cyrl-UZ"/>
                    </w:rPr>
                    <w:t>4</w:t>
                  </w: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.</w:t>
                  </w:r>
                  <w:r w:rsidRPr="00C82F6D">
                    <w:rPr>
                      <w:color w:val="000000"/>
                      <w:sz w:val="18"/>
                      <w:szCs w:val="18"/>
                      <w:lang w:val="en-US"/>
                    </w:rPr>
                    <w:t>20</w:t>
                  </w:r>
                  <w:r w:rsidRPr="00C82F6D"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CC0663" w:rsidRPr="00041796" w:rsidTr="006142EE">
              <w:tc>
                <w:tcPr>
                  <w:tcW w:w="1514" w:type="dxa"/>
                  <w:vAlign w:val="center"/>
                </w:tcPr>
                <w:p w:rsidR="00CC0663" w:rsidRPr="008B164C" w:rsidRDefault="00CC0663" w:rsidP="00CC0663">
                  <w:pPr>
                    <w:jc w:val="both"/>
                    <w:rPr>
                      <w:sz w:val="16"/>
                      <w:szCs w:val="16"/>
                      <w:lang w:val="uz-Cyrl-UZ"/>
                    </w:rPr>
                  </w:pPr>
                  <w:r w:rsidRPr="008B164C">
                    <w:rPr>
                      <w:sz w:val="16"/>
                      <w:szCs w:val="16"/>
                      <w:lang w:val="uz-Cyrl-UZ"/>
                    </w:rPr>
                    <w:t>Норхўжаев Нозимхўжа Абдуқодир ўғли</w:t>
                  </w:r>
                </w:p>
              </w:tc>
              <w:tc>
                <w:tcPr>
                  <w:tcW w:w="1984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Кузатув кенгаши аъзоси</w:t>
                  </w: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704471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704471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4471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704471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704471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5" w:type="dxa"/>
                </w:tcPr>
                <w:p w:rsidR="00CC0663" w:rsidRPr="00CA2218" w:rsidRDefault="00CC0663" w:rsidP="00CC0663">
                  <w:pPr>
                    <w:rPr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  <w:lang w:val="uz-Cyrl-UZ"/>
                    </w:rPr>
                    <w:t>5</w:t>
                  </w: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.0</w:t>
                  </w:r>
                  <w:r>
                    <w:rPr>
                      <w:color w:val="000000"/>
                      <w:sz w:val="18"/>
                      <w:szCs w:val="18"/>
                      <w:lang w:val="uz-Cyrl-UZ"/>
                    </w:rPr>
                    <w:t>4</w:t>
                  </w: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.</w:t>
                  </w:r>
                  <w:r w:rsidRPr="00C82F6D">
                    <w:rPr>
                      <w:color w:val="000000"/>
                      <w:sz w:val="18"/>
                      <w:szCs w:val="18"/>
                      <w:lang w:val="en-US"/>
                    </w:rPr>
                    <w:t>20</w:t>
                  </w:r>
                  <w:r w:rsidRPr="00C82F6D">
                    <w:rPr>
                      <w:color w:val="000000"/>
                      <w:sz w:val="18"/>
                      <w:szCs w:val="18"/>
                    </w:rPr>
                    <w:t>2</w:t>
                  </w:r>
                  <w:r>
                    <w:rPr>
                      <w:color w:val="000000"/>
                      <w:sz w:val="18"/>
                      <w:szCs w:val="18"/>
                      <w:lang w:val="uz-Cyrl-UZ"/>
                    </w:rPr>
                    <w:t>3</w:t>
                  </w:r>
                </w:p>
              </w:tc>
            </w:tr>
            <w:tr w:rsidR="00CC0663" w:rsidRPr="00041796" w:rsidTr="006142EE">
              <w:tc>
                <w:tcPr>
                  <w:tcW w:w="1514" w:type="dxa"/>
                  <w:vAlign w:val="center"/>
                </w:tcPr>
                <w:p w:rsidR="00CC0663" w:rsidRPr="00F85ECC" w:rsidRDefault="00CC0663" w:rsidP="00CC0663">
                  <w:pPr>
                    <w:jc w:val="center"/>
                    <w:rPr>
                      <w:color w:val="000000"/>
                      <w:sz w:val="18"/>
                      <w:szCs w:val="18"/>
                      <w:lang w:val="uz-Cyrl-UZ"/>
                    </w:rPr>
                  </w:pPr>
                  <w:r>
                    <w:rPr>
                      <w:color w:val="000000"/>
                      <w:sz w:val="18"/>
                      <w:szCs w:val="18"/>
                      <w:lang w:val="uz-Cyrl-UZ"/>
                    </w:rPr>
                    <w:t>Тоиров Баҳром Баходирович</w:t>
                  </w:r>
                </w:p>
              </w:tc>
              <w:tc>
                <w:tcPr>
                  <w:tcW w:w="1984" w:type="dxa"/>
                </w:tcPr>
                <w:p w:rsidR="00CC0663" w:rsidRPr="00C82F6D" w:rsidRDefault="00CC0663" w:rsidP="00CC0663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  <w:lang w:val="uz-Cyrl-UZ"/>
                    </w:rPr>
                    <w:t>Жамият директори</w:t>
                  </w:r>
                </w:p>
              </w:tc>
              <w:tc>
                <w:tcPr>
                  <w:tcW w:w="1560" w:type="dxa"/>
                </w:tcPr>
                <w:p w:rsidR="00CC0663" w:rsidRDefault="00CC0663" w:rsidP="00CC0663">
                  <w:proofErr w:type="spellStart"/>
                  <w:r w:rsidRPr="00704471">
                    <w:rPr>
                      <w:sz w:val="18"/>
                      <w:szCs w:val="18"/>
                    </w:rPr>
                    <w:t>Тошкент</w:t>
                  </w:r>
                  <w:proofErr w:type="spellEnd"/>
                  <w:r w:rsidRPr="00704471">
                    <w:rPr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04471">
                    <w:rPr>
                      <w:sz w:val="18"/>
                      <w:szCs w:val="18"/>
                    </w:rPr>
                    <w:t>ша</w:t>
                  </w:r>
                  <w:proofErr w:type="spellEnd"/>
                  <w:r w:rsidRPr="00704471">
                    <w:rPr>
                      <w:sz w:val="18"/>
                      <w:szCs w:val="18"/>
                      <w:lang w:val="uz-Cyrl-UZ"/>
                    </w:rPr>
                    <w:t>ҳ</w:t>
                  </w:r>
                  <w:r w:rsidRPr="00704471">
                    <w:rPr>
                      <w:sz w:val="18"/>
                      <w:szCs w:val="18"/>
                    </w:rPr>
                    <w:t>ар</w:t>
                  </w:r>
                </w:p>
              </w:tc>
              <w:tc>
                <w:tcPr>
                  <w:tcW w:w="1116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68" w:type="dxa"/>
                  <w:vAlign w:val="center"/>
                </w:tcPr>
                <w:p w:rsidR="00CC0663" w:rsidRPr="00041796" w:rsidRDefault="00CC0663" w:rsidP="00CC0663">
                  <w:pPr>
                    <w:autoSpaceDE w:val="0"/>
                    <w:autoSpaceDN w:val="0"/>
                    <w:adjustRightInd w:val="0"/>
                    <w:ind w:right="-64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CC0663" w:rsidRPr="00041796" w:rsidRDefault="00CC0663" w:rsidP="00CC0663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085" w:type="dxa"/>
                </w:tcPr>
                <w:p w:rsidR="00CC0663" w:rsidRPr="00C82F6D" w:rsidRDefault="00CC0663" w:rsidP="00CC066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C82F6D">
                    <w:rPr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color w:val="000000"/>
                      <w:sz w:val="18"/>
                      <w:szCs w:val="18"/>
                      <w:lang w:val="uz-Cyrl-UZ"/>
                    </w:rPr>
                    <w:t>5</w:t>
                  </w:r>
                  <w:r w:rsidRPr="00C82F6D">
                    <w:rPr>
                      <w:color w:val="000000"/>
                      <w:sz w:val="18"/>
                      <w:szCs w:val="18"/>
                    </w:rPr>
                    <w:t>.0</w:t>
                  </w:r>
                  <w:r>
                    <w:rPr>
                      <w:color w:val="000000"/>
                      <w:sz w:val="18"/>
                      <w:szCs w:val="18"/>
                      <w:lang w:val="uz-Cyrl-UZ"/>
                    </w:rPr>
                    <w:t>4</w:t>
                  </w:r>
                  <w:r w:rsidRPr="00C82F6D">
                    <w:rPr>
                      <w:color w:val="000000"/>
                      <w:sz w:val="18"/>
                      <w:szCs w:val="18"/>
                    </w:rPr>
                    <w:t>.202</w:t>
                  </w:r>
                  <w:r>
                    <w:rPr>
                      <w:color w:val="000000"/>
                      <w:sz w:val="18"/>
                      <w:szCs w:val="18"/>
                      <w:lang w:val="uz-Cyrl-UZ"/>
                    </w:rPr>
                    <w:t>3</w:t>
                  </w:r>
                </w:p>
              </w:tc>
            </w:tr>
            <w:bookmarkEnd w:id="1"/>
          </w:tbl>
          <w:p w:rsidR="007D6B88" w:rsidRPr="00BF14A0" w:rsidRDefault="007D6B88" w:rsidP="007D6B88">
            <w:pPr>
              <w:pStyle w:val="a3"/>
              <w:jc w:val="center"/>
              <w:rPr>
                <w:rFonts w:ascii="Calibri" w:hAnsi="Calibri" w:cs="Calibri"/>
              </w:rPr>
            </w:pPr>
          </w:p>
        </w:tc>
      </w:tr>
      <w:tr w:rsidR="007D6B88" w:rsidRPr="0016322F" w:rsidTr="00695474">
        <w:tblPrEx>
          <w:tblBorders>
            <w:top w:val="dashed" w:sz="6" w:space="0" w:color="BBBBBB"/>
            <w:left w:val="dashed" w:sz="6" w:space="0" w:color="BBBBBB"/>
            <w:bottom w:val="dashed" w:sz="6" w:space="0" w:color="BBBBBB"/>
            <w:right w:val="dashed" w:sz="6" w:space="0" w:color="BBBBBB"/>
          </w:tblBorders>
          <w:tblLook w:val="04A0" w:firstRow="1" w:lastRow="0" w:firstColumn="1" w:lastColumn="0" w:noHBand="0" w:noVBand="1"/>
        </w:tblPrEx>
        <w:trPr>
          <w:gridBefore w:val="1"/>
          <w:wBefore w:w="259" w:type="dxa"/>
        </w:trPr>
        <w:tc>
          <w:tcPr>
            <w:tcW w:w="5588" w:type="dxa"/>
            <w:gridSpan w:val="1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D6B88" w:rsidRPr="00695474" w:rsidRDefault="007D6B88" w:rsidP="007D6B88">
            <w:pPr>
              <w:ind w:left="120" w:right="120"/>
              <w:rPr>
                <w:rFonts w:cs="Calibri"/>
                <w:color w:val="000000"/>
                <w:sz w:val="18"/>
                <w:szCs w:val="18"/>
              </w:rPr>
            </w:pPr>
          </w:p>
          <w:p w:rsidR="007D6B88" w:rsidRPr="00695474" w:rsidRDefault="007D6B88" w:rsidP="007D6B88">
            <w:pPr>
              <w:ind w:left="120" w:right="120"/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 w:rsidRPr="00695474">
              <w:rPr>
                <w:rFonts w:cs="Calibri"/>
                <w:color w:val="000000"/>
                <w:sz w:val="18"/>
                <w:szCs w:val="18"/>
              </w:rPr>
              <w:t>Ижроия</w:t>
            </w:r>
            <w:proofErr w:type="spellEnd"/>
            <w:r w:rsidRPr="00695474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5474">
              <w:rPr>
                <w:rFonts w:cs="Calibri"/>
                <w:color w:val="000000"/>
                <w:sz w:val="18"/>
                <w:szCs w:val="18"/>
              </w:rPr>
              <w:t>органи</w:t>
            </w:r>
            <w:proofErr w:type="spellEnd"/>
            <w:r w:rsidRPr="00695474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5474">
              <w:rPr>
                <w:rFonts w:cs="Calibri"/>
                <w:color w:val="000000"/>
                <w:sz w:val="18"/>
                <w:szCs w:val="18"/>
              </w:rPr>
              <w:t>раҳбарининг</w:t>
            </w:r>
            <w:proofErr w:type="spellEnd"/>
            <w:r w:rsidRPr="00695474">
              <w:rPr>
                <w:rFonts w:cs="Calibri"/>
                <w:color w:val="000000"/>
                <w:sz w:val="18"/>
                <w:szCs w:val="18"/>
              </w:rPr>
              <w:t xml:space="preserve"> Ф.И.Ш.:</w:t>
            </w:r>
          </w:p>
        </w:tc>
        <w:tc>
          <w:tcPr>
            <w:tcW w:w="4521" w:type="dxa"/>
            <w:gridSpan w:val="9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D6B88" w:rsidRPr="00695474" w:rsidRDefault="007D6B88" w:rsidP="007D6B88">
            <w:pPr>
              <w:ind w:left="120" w:right="120"/>
              <w:rPr>
                <w:rFonts w:cs="Calibri"/>
                <w:color w:val="000000"/>
                <w:sz w:val="18"/>
                <w:szCs w:val="18"/>
                <w:lang w:val="uz-Cyrl-UZ"/>
              </w:rPr>
            </w:pPr>
          </w:p>
          <w:p w:rsidR="007D6B88" w:rsidRPr="00695474" w:rsidRDefault="00553036" w:rsidP="00553036">
            <w:pPr>
              <w:ind w:left="120" w:right="12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uz-Cyrl-UZ"/>
              </w:rPr>
              <w:t>Б.Тоиров</w:t>
            </w:r>
          </w:p>
        </w:tc>
      </w:tr>
      <w:tr w:rsidR="007D6B88" w:rsidRPr="0016322F" w:rsidTr="00695474">
        <w:tblPrEx>
          <w:tblBorders>
            <w:top w:val="dashed" w:sz="6" w:space="0" w:color="BBBBBB"/>
            <w:left w:val="dashed" w:sz="6" w:space="0" w:color="BBBBBB"/>
            <w:bottom w:val="dashed" w:sz="6" w:space="0" w:color="BBBBBB"/>
            <w:right w:val="dashed" w:sz="6" w:space="0" w:color="BBBBBB"/>
          </w:tblBorders>
          <w:tblLook w:val="04A0" w:firstRow="1" w:lastRow="0" w:firstColumn="1" w:lastColumn="0" w:noHBand="0" w:noVBand="1"/>
        </w:tblPrEx>
        <w:trPr>
          <w:gridBefore w:val="1"/>
          <w:wBefore w:w="259" w:type="dxa"/>
        </w:trPr>
        <w:tc>
          <w:tcPr>
            <w:tcW w:w="5588" w:type="dxa"/>
            <w:gridSpan w:val="1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D6B88" w:rsidRPr="00695474" w:rsidRDefault="007D6B88" w:rsidP="007D6B88">
            <w:pPr>
              <w:ind w:left="120" w:right="120"/>
              <w:rPr>
                <w:rFonts w:cs="Calibri"/>
                <w:color w:val="000000"/>
                <w:sz w:val="18"/>
                <w:szCs w:val="18"/>
              </w:rPr>
            </w:pPr>
            <w:r w:rsidRPr="00695474">
              <w:rPr>
                <w:rFonts w:cs="Calibri"/>
                <w:color w:val="000000"/>
                <w:sz w:val="18"/>
                <w:szCs w:val="18"/>
              </w:rPr>
              <w:t xml:space="preserve">Бош </w:t>
            </w:r>
            <w:proofErr w:type="spellStart"/>
            <w:r w:rsidRPr="00695474">
              <w:rPr>
                <w:rFonts w:cs="Calibri"/>
                <w:color w:val="000000"/>
                <w:sz w:val="18"/>
                <w:szCs w:val="18"/>
              </w:rPr>
              <w:t>бухгалтернинг</w:t>
            </w:r>
            <w:proofErr w:type="spellEnd"/>
            <w:r w:rsidRPr="00695474">
              <w:rPr>
                <w:rFonts w:cs="Calibri"/>
                <w:color w:val="000000"/>
                <w:sz w:val="18"/>
                <w:szCs w:val="18"/>
              </w:rPr>
              <w:t xml:space="preserve"> Ф.И.Ш.:</w:t>
            </w:r>
          </w:p>
        </w:tc>
        <w:tc>
          <w:tcPr>
            <w:tcW w:w="4521" w:type="dxa"/>
            <w:gridSpan w:val="9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D6B88" w:rsidRPr="00695474" w:rsidRDefault="007D6B88" w:rsidP="007D6B88">
            <w:pPr>
              <w:ind w:left="120" w:right="12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uz-Cyrl-UZ"/>
              </w:rPr>
              <w:t>Ш.Ибоев</w:t>
            </w:r>
          </w:p>
        </w:tc>
      </w:tr>
      <w:tr w:rsidR="007D6B88" w:rsidRPr="0016322F" w:rsidTr="00695474">
        <w:tblPrEx>
          <w:tblBorders>
            <w:top w:val="dashed" w:sz="6" w:space="0" w:color="BBBBBB"/>
            <w:left w:val="dashed" w:sz="6" w:space="0" w:color="BBBBBB"/>
            <w:bottom w:val="dashed" w:sz="6" w:space="0" w:color="BBBBBB"/>
            <w:right w:val="dashed" w:sz="6" w:space="0" w:color="BBBBBB"/>
          </w:tblBorders>
          <w:tblLook w:val="04A0" w:firstRow="1" w:lastRow="0" w:firstColumn="1" w:lastColumn="0" w:noHBand="0" w:noVBand="1"/>
        </w:tblPrEx>
        <w:trPr>
          <w:gridBefore w:val="1"/>
          <w:wBefore w:w="259" w:type="dxa"/>
        </w:trPr>
        <w:tc>
          <w:tcPr>
            <w:tcW w:w="5588" w:type="dxa"/>
            <w:gridSpan w:val="1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7D6B88" w:rsidRPr="00695474" w:rsidRDefault="007D6B88" w:rsidP="007D6B88">
            <w:pPr>
              <w:ind w:left="120" w:right="120"/>
              <w:rPr>
                <w:rFonts w:cs="Calibri"/>
                <w:color w:val="000000"/>
                <w:sz w:val="18"/>
                <w:szCs w:val="18"/>
              </w:rPr>
            </w:pPr>
            <w:r w:rsidRPr="00695474">
              <w:rPr>
                <w:rFonts w:cs="Calibri"/>
                <w:color w:val="000000"/>
                <w:sz w:val="18"/>
                <w:szCs w:val="18"/>
              </w:rPr>
              <w:t>Веб-</w:t>
            </w:r>
            <w:proofErr w:type="spellStart"/>
            <w:r w:rsidRPr="00695474">
              <w:rPr>
                <w:rFonts w:cs="Calibri"/>
                <w:color w:val="000000"/>
                <w:sz w:val="18"/>
                <w:szCs w:val="18"/>
              </w:rPr>
              <w:t>сайтда</w:t>
            </w:r>
            <w:proofErr w:type="spellEnd"/>
            <w:r w:rsidRPr="00695474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5474">
              <w:rPr>
                <w:rFonts w:cs="Calibri"/>
                <w:color w:val="000000"/>
                <w:sz w:val="18"/>
                <w:szCs w:val="18"/>
              </w:rPr>
              <w:t>ахборот</w:t>
            </w:r>
            <w:proofErr w:type="spellEnd"/>
            <w:r w:rsidRPr="00695474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5474">
              <w:rPr>
                <w:rFonts w:cs="Calibri"/>
                <w:color w:val="000000"/>
                <w:sz w:val="18"/>
                <w:szCs w:val="18"/>
              </w:rPr>
              <w:t>жойлаштирган</w:t>
            </w:r>
            <w:proofErr w:type="spellEnd"/>
            <w:r w:rsidRPr="00695474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5474">
              <w:rPr>
                <w:rFonts w:cs="Calibri"/>
                <w:color w:val="000000"/>
                <w:sz w:val="18"/>
                <w:szCs w:val="18"/>
              </w:rPr>
              <w:t>ваколатли</w:t>
            </w:r>
            <w:proofErr w:type="spellEnd"/>
            <w:r w:rsidRPr="00695474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5474">
              <w:rPr>
                <w:rFonts w:cs="Calibri"/>
                <w:color w:val="000000"/>
                <w:sz w:val="18"/>
                <w:szCs w:val="18"/>
              </w:rPr>
              <w:t>шахснинг</w:t>
            </w:r>
            <w:proofErr w:type="spellEnd"/>
            <w:r w:rsidRPr="00695474">
              <w:rPr>
                <w:rFonts w:cs="Calibri"/>
                <w:color w:val="000000"/>
                <w:sz w:val="18"/>
                <w:szCs w:val="18"/>
              </w:rPr>
              <w:t xml:space="preserve"> Ф.И.Ш.:</w:t>
            </w:r>
          </w:p>
        </w:tc>
        <w:tc>
          <w:tcPr>
            <w:tcW w:w="4521" w:type="dxa"/>
            <w:gridSpan w:val="9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7D6B88" w:rsidRPr="00695474" w:rsidRDefault="007D6B88" w:rsidP="007D6B88">
            <w:pPr>
              <w:ind w:left="120" w:right="120"/>
              <w:rPr>
                <w:rFonts w:cs="Calibri"/>
                <w:color w:val="000000"/>
                <w:sz w:val="18"/>
                <w:szCs w:val="18"/>
              </w:rPr>
            </w:pPr>
            <w:r w:rsidRPr="00695474">
              <w:rPr>
                <w:rFonts w:cs="Calibri"/>
                <w:color w:val="000000"/>
                <w:sz w:val="18"/>
                <w:szCs w:val="18"/>
                <w:lang w:val="uz-Cyrl-UZ"/>
              </w:rPr>
              <w:t>А.Артиков</w:t>
            </w:r>
          </w:p>
        </w:tc>
      </w:tr>
    </w:tbl>
    <w:p w:rsidR="00695474" w:rsidRDefault="00695474" w:rsidP="00695474">
      <w:pPr>
        <w:jc w:val="center"/>
      </w:pPr>
    </w:p>
    <w:p w:rsidR="00695474" w:rsidRDefault="00695474" w:rsidP="00695474"/>
    <w:p w:rsidR="009E5D20" w:rsidRPr="00BF14A0" w:rsidRDefault="009E5D20">
      <w:pPr>
        <w:rPr>
          <w:rFonts w:ascii="Calibri" w:hAnsi="Calibri" w:cs="Calibri"/>
        </w:rPr>
      </w:pPr>
    </w:p>
    <w:sectPr w:rsidR="009E5D20" w:rsidRPr="00BF14A0" w:rsidSect="00BF3E3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566"/>
    <w:rsid w:val="00024D58"/>
    <w:rsid w:val="00033581"/>
    <w:rsid w:val="0004009A"/>
    <w:rsid w:val="00046383"/>
    <w:rsid w:val="00050571"/>
    <w:rsid w:val="00071867"/>
    <w:rsid w:val="00087069"/>
    <w:rsid w:val="000A2659"/>
    <w:rsid w:val="000C61C0"/>
    <w:rsid w:val="000F2C39"/>
    <w:rsid w:val="00100E5F"/>
    <w:rsid w:val="0011036D"/>
    <w:rsid w:val="00122209"/>
    <w:rsid w:val="00134E36"/>
    <w:rsid w:val="00161743"/>
    <w:rsid w:val="00163F9B"/>
    <w:rsid w:val="00164FF7"/>
    <w:rsid w:val="00182D52"/>
    <w:rsid w:val="00183EE8"/>
    <w:rsid w:val="001A0679"/>
    <w:rsid w:val="001A29E1"/>
    <w:rsid w:val="001A5528"/>
    <w:rsid w:val="001F09FB"/>
    <w:rsid w:val="001F136C"/>
    <w:rsid w:val="001F1A32"/>
    <w:rsid w:val="002042E0"/>
    <w:rsid w:val="00204965"/>
    <w:rsid w:val="00205A6A"/>
    <w:rsid w:val="00224D5B"/>
    <w:rsid w:val="00231AC6"/>
    <w:rsid w:val="00245990"/>
    <w:rsid w:val="00251259"/>
    <w:rsid w:val="00264A11"/>
    <w:rsid w:val="00275D87"/>
    <w:rsid w:val="002962AB"/>
    <w:rsid w:val="002A1123"/>
    <w:rsid w:val="002A2A70"/>
    <w:rsid w:val="002F1386"/>
    <w:rsid w:val="002F1A13"/>
    <w:rsid w:val="0033797E"/>
    <w:rsid w:val="00344FC5"/>
    <w:rsid w:val="003552BF"/>
    <w:rsid w:val="00365AAE"/>
    <w:rsid w:val="00375B32"/>
    <w:rsid w:val="00377A3F"/>
    <w:rsid w:val="0039272D"/>
    <w:rsid w:val="00396A19"/>
    <w:rsid w:val="003B2135"/>
    <w:rsid w:val="003D3E0C"/>
    <w:rsid w:val="003D5A3E"/>
    <w:rsid w:val="00401435"/>
    <w:rsid w:val="00404BD8"/>
    <w:rsid w:val="004057B9"/>
    <w:rsid w:val="00411304"/>
    <w:rsid w:val="00423914"/>
    <w:rsid w:val="0043442F"/>
    <w:rsid w:val="0044409B"/>
    <w:rsid w:val="00444F24"/>
    <w:rsid w:val="0045265D"/>
    <w:rsid w:val="00455F0E"/>
    <w:rsid w:val="00462111"/>
    <w:rsid w:val="004755E2"/>
    <w:rsid w:val="00485959"/>
    <w:rsid w:val="004B2F7D"/>
    <w:rsid w:val="004B3550"/>
    <w:rsid w:val="004C1A1D"/>
    <w:rsid w:val="004D5F2B"/>
    <w:rsid w:val="005202FC"/>
    <w:rsid w:val="00521E72"/>
    <w:rsid w:val="00544A45"/>
    <w:rsid w:val="00545E3F"/>
    <w:rsid w:val="00552333"/>
    <w:rsid w:val="00553036"/>
    <w:rsid w:val="00596156"/>
    <w:rsid w:val="005A204B"/>
    <w:rsid w:val="005B5B8D"/>
    <w:rsid w:val="00606125"/>
    <w:rsid w:val="0060670D"/>
    <w:rsid w:val="006117C3"/>
    <w:rsid w:val="006118B0"/>
    <w:rsid w:val="006820F1"/>
    <w:rsid w:val="00695474"/>
    <w:rsid w:val="006B1C88"/>
    <w:rsid w:val="006B3965"/>
    <w:rsid w:val="006C743C"/>
    <w:rsid w:val="006E2653"/>
    <w:rsid w:val="006E51C8"/>
    <w:rsid w:val="0071534A"/>
    <w:rsid w:val="00720A01"/>
    <w:rsid w:val="00723658"/>
    <w:rsid w:val="00733D3F"/>
    <w:rsid w:val="00755F54"/>
    <w:rsid w:val="00790A39"/>
    <w:rsid w:val="007A006C"/>
    <w:rsid w:val="007B33FE"/>
    <w:rsid w:val="007D6B88"/>
    <w:rsid w:val="007E15A3"/>
    <w:rsid w:val="007E2ED5"/>
    <w:rsid w:val="007F2C7C"/>
    <w:rsid w:val="008040FC"/>
    <w:rsid w:val="008449F6"/>
    <w:rsid w:val="00845DAC"/>
    <w:rsid w:val="00854006"/>
    <w:rsid w:val="008543D3"/>
    <w:rsid w:val="00863508"/>
    <w:rsid w:val="00866586"/>
    <w:rsid w:val="00872DFD"/>
    <w:rsid w:val="0089639E"/>
    <w:rsid w:val="008A6DC4"/>
    <w:rsid w:val="008B0F77"/>
    <w:rsid w:val="008B263C"/>
    <w:rsid w:val="008E0AB1"/>
    <w:rsid w:val="00926E21"/>
    <w:rsid w:val="00930439"/>
    <w:rsid w:val="0093665F"/>
    <w:rsid w:val="009516C9"/>
    <w:rsid w:val="00957A7B"/>
    <w:rsid w:val="009706A1"/>
    <w:rsid w:val="00972F36"/>
    <w:rsid w:val="0097397C"/>
    <w:rsid w:val="009900AE"/>
    <w:rsid w:val="00995682"/>
    <w:rsid w:val="009A0740"/>
    <w:rsid w:val="009B5644"/>
    <w:rsid w:val="009B6894"/>
    <w:rsid w:val="009E2043"/>
    <w:rsid w:val="009E5D20"/>
    <w:rsid w:val="009F186B"/>
    <w:rsid w:val="009F74DE"/>
    <w:rsid w:val="009F762E"/>
    <w:rsid w:val="00A474D7"/>
    <w:rsid w:val="00A549E8"/>
    <w:rsid w:val="00A62B00"/>
    <w:rsid w:val="00A63501"/>
    <w:rsid w:val="00A870D5"/>
    <w:rsid w:val="00AA18C5"/>
    <w:rsid w:val="00AB7A63"/>
    <w:rsid w:val="00AD096A"/>
    <w:rsid w:val="00B25400"/>
    <w:rsid w:val="00B27B2F"/>
    <w:rsid w:val="00B34392"/>
    <w:rsid w:val="00B534EA"/>
    <w:rsid w:val="00B734C8"/>
    <w:rsid w:val="00B769BD"/>
    <w:rsid w:val="00B82E7A"/>
    <w:rsid w:val="00B93BBA"/>
    <w:rsid w:val="00B9732B"/>
    <w:rsid w:val="00B97A4D"/>
    <w:rsid w:val="00BA287F"/>
    <w:rsid w:val="00BB0C05"/>
    <w:rsid w:val="00BB5C4A"/>
    <w:rsid w:val="00BC36E0"/>
    <w:rsid w:val="00BD0C7F"/>
    <w:rsid w:val="00BE21DE"/>
    <w:rsid w:val="00BE404F"/>
    <w:rsid w:val="00BF14A0"/>
    <w:rsid w:val="00BF3E3D"/>
    <w:rsid w:val="00C05E84"/>
    <w:rsid w:val="00C144A2"/>
    <w:rsid w:val="00C456A7"/>
    <w:rsid w:val="00C55767"/>
    <w:rsid w:val="00C62B5D"/>
    <w:rsid w:val="00CC0663"/>
    <w:rsid w:val="00CD35BF"/>
    <w:rsid w:val="00CE42C0"/>
    <w:rsid w:val="00D2720C"/>
    <w:rsid w:val="00D45BE4"/>
    <w:rsid w:val="00D47F11"/>
    <w:rsid w:val="00D538E6"/>
    <w:rsid w:val="00D62566"/>
    <w:rsid w:val="00D64CFF"/>
    <w:rsid w:val="00D82C95"/>
    <w:rsid w:val="00E03D36"/>
    <w:rsid w:val="00E251F7"/>
    <w:rsid w:val="00E42B99"/>
    <w:rsid w:val="00E60C4D"/>
    <w:rsid w:val="00E80D04"/>
    <w:rsid w:val="00E835C2"/>
    <w:rsid w:val="00E86A11"/>
    <w:rsid w:val="00E873A6"/>
    <w:rsid w:val="00E95708"/>
    <w:rsid w:val="00EA04D2"/>
    <w:rsid w:val="00EC5245"/>
    <w:rsid w:val="00EC5E55"/>
    <w:rsid w:val="00ED089D"/>
    <w:rsid w:val="00ED0BF7"/>
    <w:rsid w:val="00EE7C8C"/>
    <w:rsid w:val="00F231AB"/>
    <w:rsid w:val="00F73D7D"/>
    <w:rsid w:val="00F76935"/>
    <w:rsid w:val="00F84FB2"/>
    <w:rsid w:val="00F86DBF"/>
    <w:rsid w:val="00FA4301"/>
    <w:rsid w:val="00FB4165"/>
    <w:rsid w:val="00FC41B4"/>
    <w:rsid w:val="00FC523C"/>
    <w:rsid w:val="00FC7019"/>
    <w:rsid w:val="00FD7058"/>
    <w:rsid w:val="00FF120A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5E49D0-6A05-4E39-AF7B-585E5F3F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5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62566"/>
    <w:pPr>
      <w:spacing w:before="100" w:beforeAutospacing="1" w:after="100" w:afterAutospacing="1"/>
    </w:pPr>
  </w:style>
  <w:style w:type="character" w:styleId="a4">
    <w:name w:val="Hyperlink"/>
    <w:uiPriority w:val="99"/>
    <w:rsid w:val="00CE42C0"/>
    <w:rPr>
      <w:rFonts w:cs="Times New Roman"/>
      <w:color w:val="0000FF"/>
      <w:u w:val="single"/>
    </w:rPr>
  </w:style>
  <w:style w:type="paragraph" w:customStyle="1" w:styleId="Char">
    <w:name w:val="Char"/>
    <w:basedOn w:val="a"/>
    <w:uiPriority w:val="99"/>
    <w:rsid w:val="00E60C4D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arhod-bozori.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2363</Words>
  <Characters>13472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Tolmos kamolov</cp:lastModifiedBy>
  <cp:revision>165</cp:revision>
  <dcterms:created xsi:type="dcterms:W3CDTF">2017-06-09T06:14:00Z</dcterms:created>
  <dcterms:modified xsi:type="dcterms:W3CDTF">2024-04-20T12:45:00Z</dcterms:modified>
</cp:coreProperties>
</file>